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96A2F" w14:textId="5A7780F7" w:rsidR="00042EE4" w:rsidRDefault="00042EE4" w:rsidP="00EB09F8">
      <w:pPr>
        <w:pStyle w:val="Title"/>
      </w:pPr>
      <w:r>
        <w:rPr>
          <w:noProof/>
        </w:rPr>
        <w:drawing>
          <wp:inline distT="0" distB="0" distL="0" distR="0" wp14:anchorId="359B6F1B" wp14:editId="27021D73">
            <wp:extent cx="1141095" cy="962012"/>
            <wp:effectExtent l="0" t="0" r="0" b="0"/>
            <wp:docPr id="1225" name="Picture 1225"/>
            <wp:cNvGraphicFramePr/>
            <a:graphic xmlns:a="http://schemas.openxmlformats.org/drawingml/2006/main">
              <a:graphicData uri="http://schemas.openxmlformats.org/drawingml/2006/picture">
                <pic:pic xmlns:pic="http://schemas.openxmlformats.org/drawingml/2006/picture">
                  <pic:nvPicPr>
                    <pic:cNvPr id="1225" name="Picture 1225"/>
                    <pic:cNvPicPr/>
                  </pic:nvPicPr>
                  <pic:blipFill>
                    <a:blip r:embed="rId14"/>
                    <a:stretch>
                      <a:fillRect/>
                    </a:stretch>
                  </pic:blipFill>
                  <pic:spPr>
                    <a:xfrm>
                      <a:off x="0" y="0"/>
                      <a:ext cx="1141095" cy="962012"/>
                    </a:xfrm>
                    <a:prstGeom prst="rect">
                      <a:avLst/>
                    </a:prstGeom>
                  </pic:spPr>
                </pic:pic>
              </a:graphicData>
            </a:graphic>
          </wp:inline>
        </w:drawing>
      </w:r>
    </w:p>
    <w:p w14:paraId="54F1B4FF" w14:textId="77777777" w:rsidR="00042EE4" w:rsidRDefault="00042EE4" w:rsidP="00EB09F8">
      <w:pPr>
        <w:pStyle w:val="Title"/>
      </w:pPr>
    </w:p>
    <w:p w14:paraId="5DBEB689" w14:textId="77777777" w:rsidR="00EB09F8" w:rsidRDefault="00EB09F8" w:rsidP="00EB09F8">
      <w:pPr>
        <w:pStyle w:val="Title"/>
      </w:pPr>
      <w:r>
        <w:t>Education Manager, Outreach</w:t>
      </w:r>
    </w:p>
    <w:p w14:paraId="657DD3D0" w14:textId="056A6559" w:rsidR="00EB09F8" w:rsidRDefault="00EB09F8" w:rsidP="00EB09F8">
      <w:pPr>
        <w:pStyle w:val="Title"/>
        <w:jc w:val="both"/>
      </w:pPr>
    </w:p>
    <w:p w14:paraId="5E8B8F4C" w14:textId="4F0763B8" w:rsidR="00EB09F8" w:rsidRDefault="00EB09F8" w:rsidP="00DE4693">
      <w:pPr>
        <w:pStyle w:val="Title"/>
        <w:jc w:val="both"/>
        <w:rPr>
          <w:rFonts w:cs="Arial"/>
        </w:rPr>
      </w:pPr>
      <w:r>
        <w:rPr>
          <w:color w:val="000080"/>
        </w:rPr>
        <w:t>Ref:</w:t>
      </w:r>
      <w:r>
        <w:rPr>
          <w:rFonts w:cs="Arial"/>
        </w:rPr>
        <w:t xml:space="preserve"> 604989</w:t>
      </w:r>
    </w:p>
    <w:p w14:paraId="2B05346C" w14:textId="06ABEC5E" w:rsidR="00EB09F8" w:rsidRDefault="00C47744" w:rsidP="00DE4693">
      <w:pPr>
        <w:tabs>
          <w:tab w:val="left" w:pos="720"/>
          <w:tab w:val="left" w:pos="1440"/>
          <w:tab w:val="left" w:pos="2160"/>
          <w:tab w:val="left" w:pos="2880"/>
          <w:tab w:val="left" w:pos="4680"/>
          <w:tab w:val="left" w:pos="5400"/>
          <w:tab w:val="right" w:pos="9000"/>
        </w:tabs>
        <w:spacing w:after="0" w:line="240" w:lineRule="atLeast"/>
        <w:rPr>
          <w:rFonts w:cs="Times New Roman"/>
          <w:b/>
          <w:szCs w:val="20"/>
          <w:lang w:eastAsia="en-GB"/>
        </w:rPr>
      </w:pPr>
      <w:r w:rsidRPr="00DE4693">
        <w:rPr>
          <w:b/>
          <w:color w:val="000080"/>
          <w:szCs w:val="20"/>
          <w:lang w:eastAsia="en-GB"/>
        </w:rPr>
        <w:t>Salary Range:</w:t>
      </w:r>
      <w:r>
        <w:rPr>
          <w:rFonts w:cs="Times New Roman"/>
          <w:b/>
          <w:szCs w:val="20"/>
          <w:lang w:eastAsia="en-GB"/>
        </w:rPr>
        <w:t xml:space="preserve"> £32,709 to £40,560</w:t>
      </w:r>
    </w:p>
    <w:p w14:paraId="01B8D699" w14:textId="77777777" w:rsidR="00EB09F8" w:rsidRDefault="00EB09F8" w:rsidP="00DE4693">
      <w:pPr>
        <w:tabs>
          <w:tab w:val="left" w:pos="720"/>
          <w:tab w:val="left" w:pos="1440"/>
          <w:tab w:val="left" w:pos="2160"/>
          <w:tab w:val="left" w:pos="2880"/>
          <w:tab w:val="left" w:pos="4680"/>
          <w:tab w:val="left" w:pos="5400"/>
          <w:tab w:val="right" w:pos="9000"/>
        </w:tabs>
        <w:spacing w:after="0" w:line="240" w:lineRule="atLeast"/>
        <w:rPr>
          <w:rFonts w:cs="Times New Roman"/>
          <w:b/>
          <w:szCs w:val="20"/>
          <w:lang w:eastAsia="en-GB"/>
        </w:rPr>
      </w:pPr>
      <w:r w:rsidRPr="00DE4693">
        <w:rPr>
          <w:b/>
          <w:color w:val="000080"/>
          <w:szCs w:val="20"/>
          <w:lang w:eastAsia="en-GB"/>
        </w:rPr>
        <w:t>Location:</w:t>
      </w:r>
      <w:r>
        <w:rPr>
          <w:rFonts w:cs="Times New Roman"/>
          <w:b/>
          <w:szCs w:val="20"/>
          <w:lang w:eastAsia="en-GB"/>
        </w:rPr>
        <w:t xml:space="preserve"> Holyrood, Edinburgh</w:t>
      </w:r>
    </w:p>
    <w:p w14:paraId="2B0D6A60" w14:textId="77777777" w:rsidR="00EB09F8" w:rsidRDefault="00EB09F8" w:rsidP="00DE4693">
      <w:pPr>
        <w:tabs>
          <w:tab w:val="left" w:pos="720"/>
          <w:tab w:val="left" w:pos="1440"/>
          <w:tab w:val="left" w:pos="2160"/>
          <w:tab w:val="left" w:pos="2880"/>
          <w:tab w:val="left" w:pos="4680"/>
          <w:tab w:val="left" w:pos="5400"/>
          <w:tab w:val="right" w:pos="9000"/>
        </w:tabs>
        <w:spacing w:after="0" w:line="240" w:lineRule="atLeast"/>
        <w:rPr>
          <w:rFonts w:cs="Times New Roman"/>
          <w:b/>
          <w:szCs w:val="20"/>
          <w:lang w:eastAsia="en-GB"/>
        </w:rPr>
      </w:pPr>
      <w:r w:rsidRPr="00DE4693">
        <w:rPr>
          <w:b/>
          <w:color w:val="000080"/>
          <w:szCs w:val="20"/>
          <w:lang w:eastAsia="en-GB"/>
        </w:rPr>
        <w:t>Contract:</w:t>
      </w:r>
      <w:r>
        <w:rPr>
          <w:rFonts w:cs="Times New Roman"/>
          <w:b/>
          <w:szCs w:val="20"/>
          <w:lang w:eastAsia="en-GB"/>
        </w:rPr>
        <w:t xml:space="preserve"> 1 year fixed term.  We would also consider this as a secondment opportunity</w:t>
      </w:r>
    </w:p>
    <w:p w14:paraId="3CB6A099" w14:textId="773A8064" w:rsidR="00EB09F8" w:rsidRDefault="00DE4693" w:rsidP="00DE4693">
      <w:pPr>
        <w:tabs>
          <w:tab w:val="left" w:pos="720"/>
          <w:tab w:val="left" w:pos="1440"/>
          <w:tab w:val="left" w:pos="2160"/>
          <w:tab w:val="left" w:pos="2880"/>
          <w:tab w:val="left" w:pos="4680"/>
          <w:tab w:val="left" w:pos="5400"/>
          <w:tab w:val="right" w:pos="9000"/>
        </w:tabs>
        <w:spacing w:after="0" w:line="240" w:lineRule="atLeast"/>
        <w:rPr>
          <w:rFonts w:cs="Times New Roman"/>
          <w:b/>
          <w:szCs w:val="20"/>
          <w:lang w:eastAsia="en-GB"/>
        </w:rPr>
      </w:pPr>
      <w:r w:rsidRPr="00DE4693">
        <w:rPr>
          <w:b/>
          <w:color w:val="000080"/>
          <w:szCs w:val="20"/>
          <w:lang w:eastAsia="en-GB"/>
        </w:rPr>
        <w:t>Closing date:</w:t>
      </w:r>
      <w:r>
        <w:rPr>
          <w:rFonts w:cs="Times New Roman"/>
          <w:b/>
          <w:szCs w:val="20"/>
          <w:lang w:eastAsia="en-GB"/>
        </w:rPr>
        <w:t xml:space="preserve"> midnight on 6</w:t>
      </w:r>
      <w:r>
        <w:rPr>
          <w:rFonts w:cs="Times New Roman"/>
          <w:b/>
          <w:szCs w:val="20"/>
          <w:vertAlign w:val="superscript"/>
          <w:lang w:eastAsia="en-GB"/>
        </w:rPr>
        <w:t xml:space="preserve"> </w:t>
      </w:r>
      <w:r>
        <w:rPr>
          <w:rFonts w:cs="Times New Roman"/>
          <w:b/>
          <w:szCs w:val="20"/>
          <w:lang w:eastAsia="en-GB"/>
        </w:rPr>
        <w:t>May 2018</w:t>
      </w:r>
    </w:p>
    <w:p w14:paraId="453BCF25" w14:textId="77777777" w:rsidR="00EB09F8" w:rsidRDefault="00EB09F8" w:rsidP="00EB09F8">
      <w:pPr>
        <w:pStyle w:val="Title"/>
        <w:jc w:val="both"/>
        <w:rPr>
          <w:rFonts w:cs="Arial"/>
          <w:color w:val="000080"/>
        </w:rPr>
      </w:pPr>
    </w:p>
    <w:p w14:paraId="228695CF" w14:textId="44863844" w:rsidR="00EB09F8" w:rsidRDefault="00EB09F8" w:rsidP="00EB09F8">
      <w:pPr>
        <w:pStyle w:val="Title"/>
        <w:jc w:val="left"/>
        <w:rPr>
          <w:color w:val="000080"/>
        </w:rPr>
      </w:pPr>
      <w:r>
        <w:rPr>
          <w:noProof/>
        </w:rPr>
        <w:drawing>
          <wp:anchor distT="0" distB="0" distL="114300" distR="114300" simplePos="0" relativeHeight="251659264" behindDoc="0" locked="0" layoutInCell="1" allowOverlap="1" wp14:anchorId="26492134" wp14:editId="09BFD64E">
            <wp:simplePos x="0" y="0"/>
            <wp:positionH relativeFrom="column">
              <wp:posOffset>5172710</wp:posOffset>
            </wp:positionH>
            <wp:positionV relativeFrom="paragraph">
              <wp:posOffset>-5080</wp:posOffset>
            </wp:positionV>
            <wp:extent cx="1161415" cy="660400"/>
            <wp:effectExtent l="0" t="0" r="635" b="6350"/>
            <wp:wrapSquare wrapText="bothSides"/>
            <wp:docPr id="2" name="Picture 2" descr="Flexible-Working-logo-rgb-300dpi-616x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xible-Working-logo-rgb-300dpi-616x3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1415" cy="660400"/>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000080"/>
        </w:rPr>
        <w:t xml:space="preserve">Working Pattern:  </w:t>
      </w:r>
      <w:r>
        <w:rPr>
          <w:rStyle w:val="Strong"/>
        </w:rPr>
        <w:t xml:space="preserve">This is a full time post. Our normal working week is 37 hours but we currently operate a wide variety of work patterns within the </w:t>
      </w:r>
      <w:r w:rsidR="00042EE4">
        <w:rPr>
          <w:rStyle w:val="Strong"/>
        </w:rPr>
        <w:t>Outreach team</w:t>
      </w:r>
      <w:r>
        <w:rPr>
          <w:rStyle w:val="Strong"/>
        </w:rPr>
        <w:t xml:space="preserve">, successfully balancing lifestyle choices with business requirements. All requests for part time or flexible working hours will be seriously considered. </w:t>
      </w:r>
    </w:p>
    <w:p w14:paraId="62D7E6B4" w14:textId="77777777" w:rsidR="00EB09F8" w:rsidRDefault="00EB09F8" w:rsidP="005549C7">
      <w:pPr>
        <w:spacing w:after="0"/>
      </w:pPr>
    </w:p>
    <w:p w14:paraId="5E77DD37" w14:textId="72AC9B8A" w:rsidR="002F21B6" w:rsidRDefault="002F21B6" w:rsidP="005549C7">
      <w:pPr>
        <w:spacing w:after="0"/>
      </w:pPr>
      <w:r>
        <w:t>Open the doors! Light of the day shine in. Light of the mind shine out.</w:t>
      </w:r>
    </w:p>
    <w:p w14:paraId="376E7952" w14:textId="77777777" w:rsidR="002F21B6" w:rsidRDefault="002F21B6" w:rsidP="005549C7">
      <w:pPr>
        <w:spacing w:after="0"/>
      </w:pPr>
    </w:p>
    <w:p w14:paraId="31006074" w14:textId="77777777" w:rsidR="000F7563" w:rsidRDefault="000F7563" w:rsidP="000F7563">
      <w:pPr>
        <w:spacing w:after="0"/>
      </w:pPr>
      <w:r>
        <w:t>These inspiring words from Edwin Morgan were written to mark the opening of the Scottish Parliament building in 2004. We feel they capture the essence of the education service here at the home of Scotland’s democracy. If they stir your spirit too, perhaps you might like to join us in inspiring the next generation of voters.</w:t>
      </w:r>
    </w:p>
    <w:p w14:paraId="768102BA" w14:textId="77777777" w:rsidR="000F7563" w:rsidRDefault="000F7563" w:rsidP="000F7563">
      <w:pPr>
        <w:spacing w:after="0"/>
      </w:pPr>
    </w:p>
    <w:p w14:paraId="4E528970" w14:textId="631E9A9A" w:rsidR="000F7563" w:rsidRDefault="000F7563" w:rsidP="000F7563">
      <w:pPr>
        <w:spacing w:after="0"/>
      </w:pPr>
      <w:r>
        <w:t xml:space="preserve">We are looking to recruit a suitably qualified secondary teacher for a year-long contract to join our Education team. The team delivers services to more than 22,000 pupils a year in both the Scottish Parliament building and in the classrooms of Scotland. We also offer resources for use by teachers as well as CPD sessions. </w:t>
      </w:r>
    </w:p>
    <w:p w14:paraId="4F6F6EDE" w14:textId="77777777" w:rsidR="000F7563" w:rsidRDefault="000F7563" w:rsidP="000F7563">
      <w:pPr>
        <w:spacing w:after="0"/>
      </w:pPr>
    </w:p>
    <w:p w14:paraId="00FD2B0C" w14:textId="7B5E97DE" w:rsidR="000F7563" w:rsidRDefault="000F7563" w:rsidP="000F7563">
      <w:pPr>
        <w:spacing w:after="0"/>
      </w:pPr>
      <w:r>
        <w:t xml:space="preserve">You’ll be joining us at an exciting time. </w:t>
      </w:r>
      <w:r w:rsidR="007B6323">
        <w:t xml:space="preserve">The Education service is delivered through a busy and varied programme of educational activities which aim to contribute to pupils becoming successful learners and confident individuals. </w:t>
      </w:r>
      <w:r>
        <w:t>We are working to further develop our services demonstrating the Parliament’s relevance to the curriculum, supporting Parliamentary engagement and to supporting pupils becoming responsible citizens and effective contributors.</w:t>
      </w:r>
      <w:r w:rsidRPr="000F7563">
        <w:t xml:space="preserve"> </w:t>
      </w:r>
    </w:p>
    <w:p w14:paraId="0B690A29" w14:textId="77777777" w:rsidR="000F7563" w:rsidRDefault="000F7563" w:rsidP="000F7563">
      <w:pPr>
        <w:spacing w:after="0"/>
      </w:pPr>
    </w:p>
    <w:p w14:paraId="33293688" w14:textId="76F50CF7" w:rsidR="007B6323" w:rsidRDefault="007B6323" w:rsidP="007B6323">
      <w:pPr>
        <w:spacing w:after="0"/>
      </w:pPr>
      <w:r>
        <w:t>We would value the input of a teacher’s recent experience of both the curriculum and school life as we do this.</w:t>
      </w:r>
    </w:p>
    <w:p w14:paraId="31FF6089" w14:textId="77777777" w:rsidR="007B6323" w:rsidRDefault="007B6323" w:rsidP="007B6323">
      <w:pPr>
        <w:spacing w:after="0"/>
      </w:pPr>
    </w:p>
    <w:p w14:paraId="1488EA40" w14:textId="53EBCF8C" w:rsidR="007B6323" w:rsidRDefault="000F7563" w:rsidP="000F7563">
      <w:pPr>
        <w:spacing w:after="0"/>
      </w:pPr>
      <w:r>
        <w:t xml:space="preserve">As well as being a qualified teacher, we’re looking for someone who is an innovative thinker and who can lead and manage an experienced and skilled team on this journey. </w:t>
      </w:r>
    </w:p>
    <w:p w14:paraId="0A995798" w14:textId="77777777" w:rsidR="007B6323" w:rsidRDefault="007B6323" w:rsidP="000F7563">
      <w:pPr>
        <w:spacing w:after="0"/>
      </w:pPr>
    </w:p>
    <w:p w14:paraId="57B76D1C" w14:textId="638F46BB" w:rsidR="000F7563" w:rsidRDefault="000F7563" w:rsidP="000F7563">
      <w:pPr>
        <w:spacing w:after="0"/>
      </w:pPr>
      <w:r>
        <w:t xml:space="preserve">The post holder will need to work collaboratively with the wider Parliamentary Services staff and liaise with teachers, pupils and Members of the Scottish </w:t>
      </w:r>
      <w:r>
        <w:lastRenderedPageBreak/>
        <w:t>Parliament to ensure the services we offer continue to be relevant, accessible and enjoyable.</w:t>
      </w:r>
    </w:p>
    <w:p w14:paraId="1749FBE5" w14:textId="65741412" w:rsidR="00EB09F8" w:rsidRDefault="00EB09F8" w:rsidP="00C5084D">
      <w:pPr>
        <w:spacing w:after="0"/>
        <w:jc w:val="left"/>
      </w:pPr>
    </w:p>
    <w:p w14:paraId="11E1BB6E" w14:textId="3C6684CE" w:rsidR="00EB09F8" w:rsidRDefault="00EB09F8" w:rsidP="00EB09F8">
      <w:pPr>
        <w:tabs>
          <w:tab w:val="left" w:pos="720"/>
          <w:tab w:val="left" w:pos="1440"/>
          <w:tab w:val="left" w:pos="2160"/>
          <w:tab w:val="left" w:pos="2880"/>
          <w:tab w:val="left" w:pos="4680"/>
          <w:tab w:val="left" w:pos="5400"/>
          <w:tab w:val="right" w:pos="9000"/>
        </w:tabs>
        <w:spacing w:line="240" w:lineRule="atLeast"/>
        <w:outlineLvl w:val="0"/>
        <w:rPr>
          <w:color w:val="FF0000"/>
          <w:szCs w:val="20"/>
          <w:lang w:eastAsia="en-GB"/>
        </w:rPr>
      </w:pPr>
      <w:r>
        <w:rPr>
          <w:szCs w:val="20"/>
          <w:lang w:eastAsia="en-GB"/>
        </w:rPr>
        <w:t>We offer a grea</w:t>
      </w:r>
      <w:r w:rsidR="002943FB">
        <w:rPr>
          <w:szCs w:val="20"/>
          <w:lang w:eastAsia="en-GB"/>
        </w:rPr>
        <w:t>t range of benefits including 41</w:t>
      </w:r>
      <w:r>
        <w:rPr>
          <w:szCs w:val="20"/>
          <w:lang w:eastAsia="en-GB"/>
        </w:rPr>
        <w:t>.5 days of leave (including public holidays), the opportunity to join the Civil Service pension arrangements, and family-friendly policies.</w:t>
      </w:r>
    </w:p>
    <w:p w14:paraId="7EF9CBFF" w14:textId="250ECE4B" w:rsidR="00EB09F8" w:rsidRDefault="00EB09F8" w:rsidP="00EB09F8">
      <w:pPr>
        <w:tabs>
          <w:tab w:val="left" w:pos="720"/>
          <w:tab w:val="left" w:pos="1440"/>
          <w:tab w:val="left" w:pos="2160"/>
          <w:tab w:val="left" w:pos="2880"/>
          <w:tab w:val="left" w:pos="4680"/>
          <w:tab w:val="left" w:pos="5400"/>
          <w:tab w:val="right" w:pos="9000"/>
        </w:tabs>
        <w:spacing w:line="240" w:lineRule="atLeast"/>
        <w:rPr>
          <w:b/>
          <w:szCs w:val="22"/>
          <w:lang w:eastAsia="en-GB"/>
        </w:rPr>
      </w:pPr>
      <w:r>
        <w:rPr>
          <w:lang w:eastAsia="en-GB"/>
        </w:rPr>
        <w:t xml:space="preserve">To apply, send your completed application form to </w:t>
      </w:r>
      <w:hyperlink r:id="rId16" w:history="1">
        <w:r>
          <w:rPr>
            <w:rStyle w:val="Hyperlink"/>
            <w:lang w:eastAsia="en-GB"/>
          </w:rPr>
          <w:t>jobs@parliament.scot</w:t>
        </w:r>
      </w:hyperlink>
      <w:r>
        <w:rPr>
          <w:lang w:eastAsia="en-GB"/>
        </w:rPr>
        <w:t xml:space="preserve"> by </w:t>
      </w:r>
      <w:r w:rsidR="00DE4693">
        <w:rPr>
          <w:b/>
          <w:lang w:eastAsia="en-GB"/>
        </w:rPr>
        <w:t xml:space="preserve">midnight </w:t>
      </w:r>
      <w:r>
        <w:rPr>
          <w:b/>
          <w:lang w:eastAsia="en-GB"/>
        </w:rPr>
        <w:t xml:space="preserve">on </w:t>
      </w:r>
      <w:r w:rsidR="00DE4693">
        <w:rPr>
          <w:b/>
          <w:lang w:eastAsia="en-GB"/>
        </w:rPr>
        <w:t>6 May 2018.</w:t>
      </w:r>
      <w:r>
        <w:rPr>
          <w:b/>
          <w:lang w:eastAsia="en-GB"/>
        </w:rPr>
        <w:t xml:space="preserve">  </w:t>
      </w:r>
      <w:r>
        <w:rPr>
          <w:lang w:eastAsia="en-GB"/>
        </w:rPr>
        <w:t xml:space="preserve">Interviews will take place on week commencing </w:t>
      </w:r>
      <w:r w:rsidR="00DE4693">
        <w:rPr>
          <w:b/>
          <w:lang w:eastAsia="en-GB"/>
        </w:rPr>
        <w:t>4 June 2018.</w:t>
      </w:r>
      <w:bookmarkStart w:id="0" w:name="_GoBack"/>
      <w:bookmarkEnd w:id="0"/>
    </w:p>
    <w:p w14:paraId="5013E8A7" w14:textId="073296B7" w:rsidR="00EB09F8" w:rsidRPr="00DF3031" w:rsidRDefault="00DF3031" w:rsidP="00EB09F8">
      <w:pPr>
        <w:tabs>
          <w:tab w:val="left" w:pos="720"/>
          <w:tab w:val="left" w:pos="1440"/>
          <w:tab w:val="left" w:pos="2160"/>
          <w:tab w:val="left" w:pos="2880"/>
          <w:tab w:val="left" w:pos="4680"/>
          <w:tab w:val="left" w:pos="5400"/>
          <w:tab w:val="right" w:pos="9000"/>
        </w:tabs>
        <w:spacing w:line="240" w:lineRule="atLeast"/>
        <w:rPr>
          <w:rStyle w:val="Hyperlink"/>
          <w:rFonts w:eastAsiaTheme="minorHAnsi"/>
          <w:lang w:eastAsia="en-GB"/>
        </w:rPr>
      </w:pPr>
      <w:r>
        <w:rPr>
          <w:lang w:eastAsia="en-GB"/>
        </w:rPr>
        <w:fldChar w:fldCharType="begin"/>
      </w:r>
      <w:r w:rsidR="00835DF9">
        <w:rPr>
          <w:lang w:eastAsia="en-GB"/>
        </w:rPr>
        <w:instrText>HYPERLINK "http://www.scottish.parliament.uk/abouttheparliament/91375.aspx"</w:instrText>
      </w:r>
      <w:r w:rsidR="00835DF9">
        <w:rPr>
          <w:lang w:eastAsia="en-GB"/>
        </w:rPr>
      </w:r>
      <w:r>
        <w:rPr>
          <w:lang w:eastAsia="en-GB"/>
        </w:rPr>
        <w:fldChar w:fldCharType="separate"/>
      </w:r>
      <w:r w:rsidR="00EB09F8" w:rsidRPr="00DF3031">
        <w:rPr>
          <w:rStyle w:val="Hyperlink"/>
          <w:lang w:eastAsia="en-GB"/>
        </w:rPr>
        <w:t>Click here for full information about the role and working for the Scottish Parliament</w:t>
      </w:r>
    </w:p>
    <w:p w14:paraId="26D1219E" w14:textId="1A5BDFDA" w:rsidR="00EB09F8" w:rsidRDefault="00DF3031" w:rsidP="00EB09F8">
      <w:pPr>
        <w:tabs>
          <w:tab w:val="left" w:pos="720"/>
          <w:tab w:val="left" w:pos="1440"/>
          <w:tab w:val="left" w:pos="2160"/>
          <w:tab w:val="left" w:pos="2880"/>
          <w:tab w:val="center" w:pos="4320"/>
          <w:tab w:val="left" w:pos="4680"/>
          <w:tab w:val="left" w:pos="5400"/>
          <w:tab w:val="right" w:pos="8640"/>
          <w:tab w:val="right" w:pos="9000"/>
        </w:tabs>
        <w:spacing w:line="240" w:lineRule="atLeast"/>
        <w:rPr>
          <w:szCs w:val="20"/>
          <w:lang w:eastAsia="en-GB"/>
        </w:rPr>
      </w:pPr>
      <w:r>
        <w:rPr>
          <w:lang w:eastAsia="en-GB"/>
        </w:rPr>
        <w:fldChar w:fldCharType="end"/>
      </w:r>
    </w:p>
    <w:p w14:paraId="358CAE86" w14:textId="77777777" w:rsidR="00815D91" w:rsidRDefault="00EB09F8" w:rsidP="00815D91">
      <w:pPr>
        <w:tabs>
          <w:tab w:val="left" w:pos="720"/>
          <w:tab w:val="left" w:pos="1440"/>
          <w:tab w:val="left" w:pos="2160"/>
          <w:tab w:val="left" w:pos="2880"/>
          <w:tab w:val="left" w:pos="4680"/>
          <w:tab w:val="left" w:pos="5400"/>
          <w:tab w:val="right" w:pos="9000"/>
        </w:tabs>
        <w:spacing w:line="240" w:lineRule="atLeast"/>
      </w:pPr>
      <w:r>
        <w:rPr>
          <w:b/>
          <w:szCs w:val="20"/>
          <w:lang w:eastAsia="en-GB"/>
        </w:rPr>
        <w:t>The Scottish Parliamentary Corporate Body is committed to promoting equality of opportunity and treatment and to eliminating unfair discrimination in its employment practices. We are committed to building a diverse and representative workforce and we particularly welcome applications from disabled people, members of the black and minority ethnic communities and Gaelic speakers and learners.</w:t>
      </w:r>
    </w:p>
    <w:p w14:paraId="1042376D" w14:textId="77777777" w:rsidR="00815D91" w:rsidRDefault="00815D91" w:rsidP="00815D91">
      <w:pPr>
        <w:tabs>
          <w:tab w:val="left" w:pos="720"/>
          <w:tab w:val="left" w:pos="1440"/>
          <w:tab w:val="left" w:pos="2160"/>
          <w:tab w:val="left" w:pos="2880"/>
          <w:tab w:val="left" w:pos="4680"/>
          <w:tab w:val="left" w:pos="5400"/>
          <w:tab w:val="right" w:pos="9000"/>
        </w:tabs>
        <w:spacing w:line="240" w:lineRule="atLeast"/>
      </w:pPr>
    </w:p>
    <w:p w14:paraId="6D187B5E" w14:textId="57551442" w:rsidR="0074733B" w:rsidRPr="00815D91" w:rsidRDefault="00FA4FB6" w:rsidP="00815D91">
      <w:pPr>
        <w:tabs>
          <w:tab w:val="left" w:pos="720"/>
          <w:tab w:val="left" w:pos="1440"/>
          <w:tab w:val="left" w:pos="2160"/>
          <w:tab w:val="left" w:pos="2880"/>
          <w:tab w:val="left" w:pos="4680"/>
          <w:tab w:val="left" w:pos="5400"/>
          <w:tab w:val="right" w:pos="9000"/>
        </w:tabs>
        <w:spacing w:line="240" w:lineRule="atLeast"/>
        <w:rPr>
          <w:b/>
          <w:szCs w:val="20"/>
          <w:lang w:eastAsia="en-GB"/>
        </w:rPr>
      </w:pPr>
      <w:r w:rsidRPr="00822400">
        <w:rPr>
          <w:b/>
        </w:rPr>
        <w:t>Purpose of the role:</w:t>
      </w:r>
    </w:p>
    <w:p w14:paraId="1FFD72AE" w14:textId="77777777" w:rsidR="008D493D" w:rsidRDefault="00822400" w:rsidP="00E14CDE">
      <w:pPr>
        <w:pStyle w:val="ListParagraph"/>
        <w:numPr>
          <w:ilvl w:val="0"/>
          <w:numId w:val="20"/>
        </w:numPr>
        <w:spacing w:after="0"/>
      </w:pPr>
      <w:r>
        <w:t>Manage the</w:t>
      </w:r>
      <w:r w:rsidR="008D493D">
        <w:t xml:space="preserve"> </w:t>
      </w:r>
      <w:r>
        <w:t xml:space="preserve">effective delivery of a </w:t>
      </w:r>
      <w:r w:rsidR="008D493D">
        <w:t xml:space="preserve">programme of inward education visits </w:t>
      </w:r>
      <w:r>
        <w:t xml:space="preserve">by 6 staff members </w:t>
      </w:r>
      <w:r w:rsidR="008D493D">
        <w:t xml:space="preserve">to more than 11,000 pupils through 2 education rooms.  </w:t>
      </w:r>
    </w:p>
    <w:p w14:paraId="5925484A" w14:textId="77777777" w:rsidR="00822400" w:rsidRDefault="00822400" w:rsidP="005549C7">
      <w:pPr>
        <w:spacing w:after="0"/>
      </w:pPr>
    </w:p>
    <w:p w14:paraId="065318E0" w14:textId="371DB1A4" w:rsidR="00FA4FB6" w:rsidRDefault="00822400" w:rsidP="00E14CDE">
      <w:pPr>
        <w:pStyle w:val="ListParagraph"/>
        <w:numPr>
          <w:ilvl w:val="0"/>
          <w:numId w:val="20"/>
        </w:numPr>
        <w:spacing w:after="0"/>
      </w:pPr>
      <w:r>
        <w:t xml:space="preserve">Work with the existing </w:t>
      </w:r>
      <w:r w:rsidR="007B6323">
        <w:t xml:space="preserve">Outreach </w:t>
      </w:r>
      <w:r>
        <w:t xml:space="preserve">Education Manager to collaboratively and creatively deliver the </w:t>
      </w:r>
      <w:r w:rsidR="008D493D">
        <w:t>overall</w:t>
      </w:r>
      <w:r w:rsidR="00FA4FB6">
        <w:t xml:space="preserve"> education service </w:t>
      </w:r>
      <w:r>
        <w:t xml:space="preserve">goals as outlined in </w:t>
      </w:r>
      <w:r w:rsidR="00FA4FB6">
        <w:t>Annex A.</w:t>
      </w:r>
    </w:p>
    <w:p w14:paraId="3CEE029F" w14:textId="77777777" w:rsidR="00822400" w:rsidRDefault="00822400" w:rsidP="005549C7">
      <w:pPr>
        <w:spacing w:after="0"/>
      </w:pPr>
    </w:p>
    <w:p w14:paraId="11E75EEA" w14:textId="77777777" w:rsidR="00FA4FB6" w:rsidRDefault="00822400" w:rsidP="00E14CDE">
      <w:pPr>
        <w:pStyle w:val="ListParagraph"/>
        <w:numPr>
          <w:ilvl w:val="0"/>
          <w:numId w:val="20"/>
        </w:numPr>
        <w:spacing w:after="0"/>
      </w:pPr>
      <w:r>
        <w:t>W</w:t>
      </w:r>
      <w:r w:rsidR="008D493D">
        <w:t xml:space="preserve">ork with the Head of Outreach Services and the </w:t>
      </w:r>
      <w:r>
        <w:t xml:space="preserve">wider </w:t>
      </w:r>
      <w:r w:rsidR="008D493D">
        <w:t>Education team to review</w:t>
      </w:r>
      <w:r w:rsidR="00FA4FB6">
        <w:t xml:space="preserve"> the structur</w:t>
      </w:r>
      <w:r w:rsidR="008D493D">
        <w:t>e of the Education service.</w:t>
      </w:r>
    </w:p>
    <w:p w14:paraId="7430DF9E" w14:textId="77777777" w:rsidR="00822400" w:rsidRDefault="00822400" w:rsidP="005549C7">
      <w:pPr>
        <w:spacing w:after="0"/>
      </w:pPr>
    </w:p>
    <w:p w14:paraId="11FF9B79" w14:textId="11F4BA9F" w:rsidR="008D493D" w:rsidRDefault="008D493D" w:rsidP="00E14CDE">
      <w:pPr>
        <w:pStyle w:val="ListParagraph"/>
        <w:numPr>
          <w:ilvl w:val="0"/>
          <w:numId w:val="20"/>
        </w:numPr>
        <w:spacing w:after="0"/>
      </w:pPr>
      <w:r>
        <w:t>Contribute to the wider work of the Outreach Services team and its support of the Parliament’s public engagement strategy</w:t>
      </w:r>
      <w:r w:rsidR="00822400">
        <w:t xml:space="preserve"> aim</w:t>
      </w:r>
      <w:r>
        <w:t xml:space="preserve">: Promoting engagement and participation to support and strengthen the work of the Parliament and to enhance parliamentary democracy. </w:t>
      </w:r>
      <w:r w:rsidR="00841C07">
        <w:t xml:space="preserve">See Annex B. </w:t>
      </w:r>
    </w:p>
    <w:p w14:paraId="15FC3A2A" w14:textId="77777777" w:rsidR="00822400" w:rsidRDefault="00822400" w:rsidP="005549C7">
      <w:pPr>
        <w:spacing w:after="0"/>
      </w:pPr>
    </w:p>
    <w:p w14:paraId="7D4009C7" w14:textId="77777777" w:rsidR="002943FB" w:rsidRDefault="002943FB" w:rsidP="002943FB">
      <w:pPr>
        <w:rPr>
          <w:b/>
          <w:bCs/>
        </w:rPr>
      </w:pPr>
      <w:r>
        <w:rPr>
          <w:b/>
          <w:bCs/>
        </w:rPr>
        <w:t>Experience</w:t>
      </w:r>
    </w:p>
    <w:p w14:paraId="1CC4024B" w14:textId="77777777" w:rsidR="002943FB" w:rsidRDefault="002943FB" w:rsidP="002943FB">
      <w:pPr>
        <w:numPr>
          <w:ilvl w:val="0"/>
          <w:numId w:val="29"/>
        </w:numPr>
        <w:contextualSpacing/>
      </w:pPr>
      <w:r>
        <w:t xml:space="preserve">Applicants must have a minimum of 2 years’ classroom based curriculum experience, gained within the past 3 years in a secondary level school. </w:t>
      </w:r>
    </w:p>
    <w:p w14:paraId="2698B969" w14:textId="77777777" w:rsidR="002943FB" w:rsidRDefault="002943FB" w:rsidP="002943FB">
      <w:pPr>
        <w:rPr>
          <w:rFonts w:ascii="Calibri" w:eastAsiaTheme="minorHAnsi" w:hAnsi="Calibri" w:cs="Calibri"/>
          <w:sz w:val="22"/>
          <w:szCs w:val="22"/>
        </w:rPr>
      </w:pPr>
    </w:p>
    <w:p w14:paraId="4C0DB388" w14:textId="77777777" w:rsidR="002943FB" w:rsidRDefault="002943FB" w:rsidP="002943FB">
      <w:pPr>
        <w:rPr>
          <w:b/>
          <w:bCs/>
        </w:rPr>
      </w:pPr>
      <w:r>
        <w:rPr>
          <w:b/>
          <w:bCs/>
        </w:rPr>
        <w:t>Essential Knowledge and experience</w:t>
      </w:r>
    </w:p>
    <w:p w14:paraId="44AD3FB3" w14:textId="77777777" w:rsidR="002943FB" w:rsidRDefault="002943FB" w:rsidP="002943FB">
      <w:pPr>
        <w:numPr>
          <w:ilvl w:val="0"/>
          <w:numId w:val="30"/>
        </w:numPr>
        <w:spacing w:after="0"/>
      </w:pPr>
      <w:r>
        <w:t>Class based knowledge and experience:</w:t>
      </w:r>
    </w:p>
    <w:p w14:paraId="457180F5" w14:textId="77777777" w:rsidR="002943FB" w:rsidRDefault="002943FB" w:rsidP="002943FB">
      <w:pPr>
        <w:numPr>
          <w:ilvl w:val="1"/>
          <w:numId w:val="30"/>
        </w:numPr>
        <w:spacing w:after="0"/>
      </w:pPr>
      <w:r>
        <w:t xml:space="preserve">Current knowledge of relevant areas of the secondary Curriculum, preferably with a social studies background. Whilst most of our secondary school participants come from Modern Studies, we have a goal of expanding our reach into other subject areas. </w:t>
      </w:r>
    </w:p>
    <w:p w14:paraId="2E6D030F" w14:textId="77777777" w:rsidR="002943FB" w:rsidRDefault="002943FB" w:rsidP="002943FB">
      <w:pPr>
        <w:numPr>
          <w:ilvl w:val="1"/>
          <w:numId w:val="30"/>
        </w:numPr>
        <w:spacing w:after="0"/>
      </w:pPr>
      <w:r>
        <w:t>Experience of designing educational sessions that are interactive, engaging and inclusive.</w:t>
      </w:r>
    </w:p>
    <w:p w14:paraId="271B17F0" w14:textId="77777777" w:rsidR="002943FB" w:rsidRDefault="002943FB" w:rsidP="002943FB">
      <w:pPr>
        <w:numPr>
          <w:ilvl w:val="1"/>
          <w:numId w:val="30"/>
        </w:numPr>
        <w:spacing w:after="0"/>
      </w:pPr>
      <w:r>
        <w:lastRenderedPageBreak/>
        <w:t xml:space="preserve">Desirable Knowledge: Experience of scheduling / timetabling as the role requires the post holder to manage a busy programme of visits and requirements. </w:t>
      </w:r>
    </w:p>
    <w:p w14:paraId="55722296" w14:textId="77777777" w:rsidR="002943FB" w:rsidRDefault="002943FB" w:rsidP="002943FB">
      <w:pPr>
        <w:numPr>
          <w:ilvl w:val="0"/>
          <w:numId w:val="30"/>
        </w:numPr>
        <w:spacing w:after="0"/>
      </w:pPr>
      <w:r>
        <w:t>Presentation knowledge and experience:</w:t>
      </w:r>
    </w:p>
    <w:p w14:paraId="16A5AA83" w14:textId="77777777" w:rsidR="002943FB" w:rsidRDefault="002943FB" w:rsidP="002943FB">
      <w:pPr>
        <w:numPr>
          <w:ilvl w:val="1"/>
          <w:numId w:val="30"/>
        </w:numPr>
        <w:spacing w:after="0"/>
      </w:pPr>
      <w:r>
        <w:t xml:space="preserve">Experience of developing sessions using Microsoft products and working with other ICT communication tools. </w:t>
      </w:r>
    </w:p>
    <w:p w14:paraId="6C8B2B25" w14:textId="77777777" w:rsidR="002943FB" w:rsidRDefault="002943FB" w:rsidP="002943FB">
      <w:pPr>
        <w:numPr>
          <w:ilvl w:val="1"/>
          <w:numId w:val="30"/>
        </w:numPr>
        <w:spacing w:after="0"/>
      </w:pPr>
      <w:r>
        <w:t>Strong presentational skills, able to think and respond positively in an interactive environment, including managing challenging behaviour calmly.</w:t>
      </w:r>
    </w:p>
    <w:p w14:paraId="32031631" w14:textId="77777777" w:rsidR="002943FB" w:rsidRDefault="002943FB" w:rsidP="002943FB">
      <w:pPr>
        <w:rPr>
          <w:rFonts w:ascii="Calibri" w:eastAsiaTheme="minorHAnsi" w:hAnsi="Calibri" w:cs="Calibri"/>
          <w:b/>
          <w:bCs/>
          <w:sz w:val="22"/>
          <w:szCs w:val="22"/>
        </w:rPr>
      </w:pPr>
    </w:p>
    <w:p w14:paraId="3B771112" w14:textId="77777777" w:rsidR="002943FB" w:rsidRDefault="002943FB" w:rsidP="002943FB">
      <w:pPr>
        <w:rPr>
          <w:b/>
          <w:bCs/>
        </w:rPr>
      </w:pPr>
      <w:r>
        <w:rPr>
          <w:b/>
          <w:bCs/>
        </w:rPr>
        <w:t>Essential Abilities / Behaviours</w:t>
      </w:r>
    </w:p>
    <w:p w14:paraId="61D6AD03" w14:textId="77777777" w:rsidR="002943FB" w:rsidRDefault="002943FB" w:rsidP="002943FB">
      <w:pPr>
        <w:numPr>
          <w:ilvl w:val="0"/>
          <w:numId w:val="31"/>
        </w:numPr>
        <w:spacing w:after="0"/>
      </w:pPr>
      <w:r>
        <w:t>Leadership</w:t>
      </w:r>
    </w:p>
    <w:p w14:paraId="03B84541" w14:textId="77777777" w:rsidR="002943FB" w:rsidRPr="002943FB" w:rsidRDefault="002943FB" w:rsidP="002943FB">
      <w:pPr>
        <w:numPr>
          <w:ilvl w:val="1"/>
          <w:numId w:val="31"/>
        </w:numPr>
        <w:spacing w:after="0"/>
      </w:pPr>
      <w:r>
        <w:t xml:space="preserve">Demonstrable commitment to the team’s values: creativity, </w:t>
      </w:r>
      <w:r w:rsidRPr="002943FB">
        <w:t>collaboration, effectiveness.</w:t>
      </w:r>
    </w:p>
    <w:p w14:paraId="4F457713" w14:textId="77777777" w:rsidR="002943FB" w:rsidRDefault="002943FB" w:rsidP="002943FB">
      <w:pPr>
        <w:numPr>
          <w:ilvl w:val="1"/>
          <w:numId w:val="31"/>
        </w:numPr>
        <w:spacing w:after="0"/>
      </w:pPr>
      <w:r w:rsidRPr="002943FB">
        <w:t xml:space="preserve">Demonstrate ability to be a trusted </w:t>
      </w:r>
      <w:r>
        <w:t>leader capable of motivating staff and colleagues.</w:t>
      </w:r>
    </w:p>
    <w:p w14:paraId="36F5F10A" w14:textId="77777777" w:rsidR="002943FB" w:rsidRDefault="002943FB" w:rsidP="002943FB">
      <w:pPr>
        <w:numPr>
          <w:ilvl w:val="0"/>
          <w:numId w:val="31"/>
        </w:numPr>
        <w:spacing w:after="0"/>
      </w:pPr>
      <w:r>
        <w:t>Management</w:t>
      </w:r>
    </w:p>
    <w:p w14:paraId="142CDE02" w14:textId="77777777" w:rsidR="002943FB" w:rsidRDefault="002943FB" w:rsidP="002943FB">
      <w:pPr>
        <w:numPr>
          <w:ilvl w:val="1"/>
          <w:numId w:val="31"/>
        </w:numPr>
        <w:spacing w:after="0"/>
      </w:pPr>
      <w:r>
        <w:t>Able to empower and involve colleagues in thinking, planning, delivering and evaluating our work including collaborative problem solving.</w:t>
      </w:r>
    </w:p>
    <w:p w14:paraId="184DB03F" w14:textId="77777777" w:rsidR="002943FB" w:rsidRDefault="002943FB" w:rsidP="002943FB">
      <w:pPr>
        <w:numPr>
          <w:ilvl w:val="1"/>
          <w:numId w:val="31"/>
        </w:numPr>
        <w:spacing w:after="0"/>
      </w:pPr>
      <w:r>
        <w:t>Commitment to supporting the inclusion of all learners and the positive engagement of young people with political participation.</w:t>
      </w:r>
    </w:p>
    <w:p w14:paraId="776F193B" w14:textId="77777777" w:rsidR="002943FB" w:rsidRDefault="002943FB" w:rsidP="002943FB">
      <w:pPr>
        <w:numPr>
          <w:ilvl w:val="1"/>
          <w:numId w:val="31"/>
        </w:numPr>
        <w:spacing w:after="0"/>
      </w:pPr>
      <w:r>
        <w:t>Acts responsibly to continue own development and is committed to the development of their team members and colleagues.</w:t>
      </w:r>
    </w:p>
    <w:p w14:paraId="091E610B" w14:textId="77777777" w:rsidR="00A62855" w:rsidRDefault="00A62855" w:rsidP="005549C7">
      <w:pPr>
        <w:spacing w:after="0"/>
      </w:pPr>
    </w:p>
    <w:p w14:paraId="4816FD3F" w14:textId="77777777" w:rsidR="00841C07" w:rsidRDefault="00841C07">
      <w:pPr>
        <w:spacing w:after="0"/>
        <w:jc w:val="left"/>
        <w:rPr>
          <w:b/>
        </w:rPr>
      </w:pPr>
      <w:r>
        <w:rPr>
          <w:b/>
        </w:rPr>
        <w:br w:type="page"/>
      </w:r>
    </w:p>
    <w:p w14:paraId="1D9065FC" w14:textId="3B6FB8F2" w:rsidR="005645FF" w:rsidRDefault="0074733B" w:rsidP="00A62855">
      <w:pPr>
        <w:spacing w:after="0"/>
        <w:jc w:val="left"/>
        <w:rPr>
          <w:b/>
        </w:rPr>
      </w:pPr>
      <w:r>
        <w:rPr>
          <w:b/>
        </w:rPr>
        <w:lastRenderedPageBreak/>
        <w:t>ANNEX A: EDUCATION SERVICE</w:t>
      </w:r>
    </w:p>
    <w:p w14:paraId="47A53F8D" w14:textId="77777777" w:rsidR="005645FF" w:rsidRDefault="005645FF" w:rsidP="005645FF">
      <w:pPr>
        <w:spacing w:after="0"/>
        <w:rPr>
          <w:b/>
        </w:rPr>
      </w:pPr>
    </w:p>
    <w:p w14:paraId="2983D73F" w14:textId="7BCD8F13" w:rsidR="005645FF" w:rsidRPr="0074733B" w:rsidRDefault="001759E3" w:rsidP="005645FF">
      <w:pPr>
        <w:spacing w:after="0"/>
      </w:pPr>
      <w:r w:rsidRPr="0074733B">
        <w:t xml:space="preserve">The Education Manager will play a key role in leading and managing the education service, working alongside the </w:t>
      </w:r>
      <w:r w:rsidR="00841C07">
        <w:t>Outreach</w:t>
      </w:r>
      <w:r w:rsidRPr="0074733B">
        <w:t xml:space="preserve"> Education Manager. During the year, we will be reviewing the team structure to ensure our resources </w:t>
      </w:r>
      <w:r w:rsidR="00841C07">
        <w:t xml:space="preserve">continue to be </w:t>
      </w:r>
      <w:r w:rsidRPr="0074733B">
        <w:t>matched to the future requirements of the service. Alongside this realignment activity, the core education programme will continue to be delivered. This programme aims to</w:t>
      </w:r>
      <w:r w:rsidR="005645FF" w:rsidRPr="0074733B">
        <w:t>:</w:t>
      </w:r>
    </w:p>
    <w:p w14:paraId="41E54941" w14:textId="77777777" w:rsidR="005645FF" w:rsidRDefault="005645FF" w:rsidP="005645FF">
      <w:pPr>
        <w:spacing w:after="0"/>
      </w:pPr>
    </w:p>
    <w:p w14:paraId="14381364" w14:textId="77777777" w:rsidR="005645FF" w:rsidRPr="00016F2A" w:rsidRDefault="005645FF" w:rsidP="001759E3">
      <w:pPr>
        <w:pStyle w:val="ListParagraph"/>
        <w:numPr>
          <w:ilvl w:val="0"/>
          <w:numId w:val="13"/>
        </w:numPr>
        <w:spacing w:after="0"/>
        <w:rPr>
          <w:color w:val="000000" w:themeColor="text1"/>
        </w:rPr>
      </w:pPr>
      <w:r w:rsidRPr="001759E3">
        <w:t xml:space="preserve">Deliver formal education experiences for </w:t>
      </w:r>
      <w:r w:rsidR="001759E3" w:rsidRPr="001759E3">
        <w:t>22,000</w:t>
      </w:r>
      <w:r w:rsidRPr="001759E3">
        <w:t xml:space="preserve"> school pupils</w:t>
      </w:r>
      <w:r w:rsidR="001759E3" w:rsidRPr="001759E3">
        <w:t xml:space="preserve"> as well as </w:t>
      </w:r>
      <w:r w:rsidRPr="001759E3">
        <w:t xml:space="preserve">teachers both on </w:t>
      </w:r>
      <w:r w:rsidRPr="00016F2A">
        <w:rPr>
          <w:color w:val="000000" w:themeColor="text1"/>
        </w:rPr>
        <w:t xml:space="preserve">site at Holyrood and off site in the community and include a programme for MSPs at Holyrood and in their local area. </w:t>
      </w:r>
    </w:p>
    <w:p w14:paraId="464C8F76" w14:textId="77777777" w:rsidR="005645FF" w:rsidRPr="00016F2A" w:rsidRDefault="005645FF" w:rsidP="005645FF">
      <w:pPr>
        <w:spacing w:after="0"/>
        <w:rPr>
          <w:color w:val="000000" w:themeColor="text1"/>
        </w:rPr>
      </w:pPr>
    </w:p>
    <w:p w14:paraId="02287B30" w14:textId="77777777" w:rsidR="005645FF" w:rsidRPr="00016F2A" w:rsidRDefault="005645FF" w:rsidP="001759E3">
      <w:pPr>
        <w:pStyle w:val="ListParagraph"/>
        <w:numPr>
          <w:ilvl w:val="0"/>
          <w:numId w:val="13"/>
        </w:numPr>
        <w:spacing w:after="0"/>
        <w:rPr>
          <w:color w:val="000000" w:themeColor="text1"/>
        </w:rPr>
      </w:pPr>
      <w:r w:rsidRPr="00016F2A">
        <w:rPr>
          <w:color w:val="000000" w:themeColor="text1"/>
        </w:rPr>
        <w:t>Support teachers and MSPs in teaching about the Parliament and democracy in the classrooms across Scotland in line with curriculum requirements including through provision of resources for use in classroom.</w:t>
      </w:r>
    </w:p>
    <w:p w14:paraId="660A8154" w14:textId="77777777" w:rsidR="005645FF" w:rsidRPr="00016F2A" w:rsidRDefault="005645FF" w:rsidP="005645FF">
      <w:pPr>
        <w:spacing w:after="0"/>
        <w:rPr>
          <w:color w:val="000000" w:themeColor="text1"/>
        </w:rPr>
      </w:pPr>
    </w:p>
    <w:p w14:paraId="3C1069C1" w14:textId="379EF379" w:rsidR="005645FF" w:rsidRPr="001759E3" w:rsidRDefault="00841C07" w:rsidP="001759E3">
      <w:pPr>
        <w:pStyle w:val="ListParagraph"/>
        <w:numPr>
          <w:ilvl w:val="0"/>
          <w:numId w:val="13"/>
        </w:numPr>
        <w:spacing w:after="0"/>
      </w:pPr>
      <w:r>
        <w:rPr>
          <w:color w:val="000000" w:themeColor="text1"/>
        </w:rPr>
        <w:t>Demonstrate Parliamentary relevance to the curriculum including s</w:t>
      </w:r>
      <w:r w:rsidR="005645FF" w:rsidRPr="00016F2A">
        <w:rPr>
          <w:color w:val="000000" w:themeColor="text1"/>
        </w:rPr>
        <w:t>upport</w:t>
      </w:r>
      <w:r>
        <w:rPr>
          <w:color w:val="000000" w:themeColor="text1"/>
        </w:rPr>
        <w:t>ing</w:t>
      </w:r>
      <w:r w:rsidR="005645FF" w:rsidRPr="00016F2A">
        <w:rPr>
          <w:color w:val="000000" w:themeColor="text1"/>
        </w:rPr>
        <w:t xml:space="preserve"> Committee scrutiny work </w:t>
      </w:r>
      <w:r>
        <w:rPr>
          <w:color w:val="000000" w:themeColor="text1"/>
        </w:rPr>
        <w:t>and creating opportunities around the Parliament’s events and exhibitions</w:t>
      </w:r>
      <w:r w:rsidR="005645FF" w:rsidRPr="001759E3">
        <w:t xml:space="preserve">. </w:t>
      </w:r>
    </w:p>
    <w:p w14:paraId="5CB5F3B8" w14:textId="77777777" w:rsidR="005645FF" w:rsidRPr="001759E3" w:rsidRDefault="005645FF" w:rsidP="005645FF">
      <w:pPr>
        <w:spacing w:after="0"/>
      </w:pPr>
    </w:p>
    <w:p w14:paraId="4B53B52E" w14:textId="678E1D13" w:rsidR="005645FF" w:rsidRPr="001759E3" w:rsidRDefault="00285045" w:rsidP="001759E3">
      <w:pPr>
        <w:pStyle w:val="ListParagraph"/>
        <w:numPr>
          <w:ilvl w:val="0"/>
          <w:numId w:val="13"/>
        </w:numPr>
        <w:spacing w:after="0"/>
      </w:pPr>
      <w:r>
        <w:t>Proactively m</w:t>
      </w:r>
      <w:r w:rsidR="005645FF" w:rsidRPr="001759E3">
        <w:t xml:space="preserve">anage </w:t>
      </w:r>
      <w:r w:rsidR="001759E3" w:rsidRPr="001759E3">
        <w:t xml:space="preserve">our relationships with </w:t>
      </w:r>
      <w:r w:rsidR="00841C07">
        <w:t>teachers and pupils</w:t>
      </w:r>
      <w:r w:rsidR="001759E3" w:rsidRPr="001759E3">
        <w:t xml:space="preserve"> to support wider relationship building </w:t>
      </w:r>
      <w:r>
        <w:t>and</w:t>
      </w:r>
      <w:r w:rsidR="001759E3" w:rsidRPr="001759E3">
        <w:t xml:space="preserve"> engagement </w:t>
      </w:r>
      <w:r>
        <w:t xml:space="preserve">work </w:t>
      </w:r>
      <w:r w:rsidR="001759E3" w:rsidRPr="001759E3">
        <w:t>by the Parliament</w:t>
      </w:r>
      <w:r w:rsidR="005645FF" w:rsidRPr="001759E3">
        <w:t xml:space="preserve">. </w:t>
      </w:r>
    </w:p>
    <w:p w14:paraId="655A8FA8" w14:textId="77777777" w:rsidR="005645FF" w:rsidRDefault="005645FF" w:rsidP="005645FF">
      <w:pPr>
        <w:spacing w:after="0"/>
      </w:pPr>
    </w:p>
    <w:p w14:paraId="5E461A17" w14:textId="70B27873" w:rsidR="005645FF" w:rsidRDefault="005645FF" w:rsidP="005645FF">
      <w:pPr>
        <w:spacing w:after="0"/>
      </w:pPr>
      <w:r>
        <w:t>To do this during Session 5</w:t>
      </w:r>
      <w:r w:rsidR="003004B4">
        <w:t xml:space="preserve"> (i.e. until </w:t>
      </w:r>
      <w:r w:rsidR="00841C07">
        <w:t xml:space="preserve">the </w:t>
      </w:r>
      <w:r w:rsidR="003004B4">
        <w:t>election in 2021)</w:t>
      </w:r>
      <w:r>
        <w:t>, we will work to:</w:t>
      </w:r>
    </w:p>
    <w:p w14:paraId="4263BA13" w14:textId="77777777" w:rsidR="005645FF" w:rsidRDefault="005645FF" w:rsidP="005645FF">
      <w:pPr>
        <w:pStyle w:val="ListParagraph"/>
        <w:spacing w:after="0"/>
        <w:ind w:left="426"/>
      </w:pPr>
    </w:p>
    <w:p w14:paraId="06E63CF4" w14:textId="11D4D673" w:rsidR="005645FF" w:rsidRPr="001759E3" w:rsidRDefault="005645FF" w:rsidP="001759E3">
      <w:pPr>
        <w:pStyle w:val="ListParagraph"/>
        <w:numPr>
          <w:ilvl w:val="0"/>
          <w:numId w:val="5"/>
        </w:numPr>
        <w:spacing w:after="0"/>
        <w:ind w:left="284"/>
        <w:jc w:val="left"/>
      </w:pPr>
      <w:r w:rsidRPr="001759E3">
        <w:t xml:space="preserve">Ensure parity of service offer for those who </w:t>
      </w:r>
      <w:r w:rsidR="00773901">
        <w:t>can</w:t>
      </w:r>
      <w:r w:rsidRPr="001759E3">
        <w:t xml:space="preserve"> travel to Edinburgh with those who </w:t>
      </w:r>
      <w:r w:rsidR="00773901">
        <w:t>cannot</w:t>
      </w:r>
      <w:r w:rsidRPr="001759E3">
        <w:t xml:space="preserve">. This includes offering education sessions, committee engagement opportunities, MSPs sessions, CPD for teachers and activities that support identified </w:t>
      </w:r>
      <w:r w:rsidR="001759E3" w:rsidRPr="001759E3">
        <w:t>events and exhibitions at the Parliament</w:t>
      </w:r>
      <w:r w:rsidRPr="001759E3">
        <w:t xml:space="preserve"> projects in a way that is suitable for both circumstances. </w:t>
      </w:r>
    </w:p>
    <w:p w14:paraId="49BD0C25" w14:textId="77777777" w:rsidR="005645FF" w:rsidRPr="001759E3" w:rsidRDefault="005645FF" w:rsidP="001759E3">
      <w:pPr>
        <w:pStyle w:val="ListParagraph"/>
        <w:spacing w:after="0"/>
        <w:ind w:left="284" w:hanging="360"/>
        <w:rPr>
          <w:i/>
        </w:rPr>
      </w:pPr>
    </w:p>
    <w:p w14:paraId="7487C76C" w14:textId="77777777" w:rsidR="005645FF" w:rsidRPr="001759E3" w:rsidRDefault="00285045" w:rsidP="001759E3">
      <w:pPr>
        <w:pStyle w:val="ListParagraph"/>
        <w:numPr>
          <w:ilvl w:val="0"/>
          <w:numId w:val="5"/>
        </w:numPr>
        <w:spacing w:after="0"/>
        <w:ind w:left="284"/>
        <w:jc w:val="left"/>
      </w:pPr>
      <w:r>
        <w:t>Extend our reach in secondary schools beyond Modern Studies to ensure all pupils have an opportunity to learn about their Parliament and understand the</w:t>
      </w:r>
      <w:r w:rsidR="005645FF" w:rsidRPr="001759E3">
        <w:t xml:space="preserve"> relevance of </w:t>
      </w:r>
      <w:r>
        <w:t>the Scottish Parliament to all aspects of</w:t>
      </w:r>
      <w:r w:rsidR="005645FF" w:rsidRPr="001759E3">
        <w:t xml:space="preserve"> life</w:t>
      </w:r>
      <w:r>
        <w:t xml:space="preserve"> in Scotland</w:t>
      </w:r>
      <w:r w:rsidR="005645FF" w:rsidRPr="001759E3">
        <w:t xml:space="preserve">. </w:t>
      </w:r>
    </w:p>
    <w:p w14:paraId="17FA6E3A" w14:textId="77777777" w:rsidR="005645FF" w:rsidRPr="001759E3" w:rsidRDefault="005645FF" w:rsidP="001759E3">
      <w:pPr>
        <w:spacing w:after="0"/>
        <w:ind w:left="284" w:hanging="360"/>
      </w:pPr>
    </w:p>
    <w:p w14:paraId="7D636170" w14:textId="77777777" w:rsidR="005645FF" w:rsidRPr="001759E3" w:rsidRDefault="005645FF" w:rsidP="001759E3">
      <w:pPr>
        <w:pStyle w:val="ListParagraph"/>
        <w:numPr>
          <w:ilvl w:val="0"/>
          <w:numId w:val="5"/>
        </w:numPr>
        <w:spacing w:after="0"/>
        <w:ind w:left="284"/>
        <w:jc w:val="left"/>
      </w:pPr>
      <w:r w:rsidRPr="001759E3">
        <w:t xml:space="preserve">Ensure Gaelic Schools are aware of our services and work with them to </w:t>
      </w:r>
      <w:r w:rsidR="00777764">
        <w:t xml:space="preserve">design a programme that engages with </w:t>
      </w:r>
      <w:r w:rsidRPr="001759E3">
        <w:t>Gaelic pupils in Scotland.</w:t>
      </w:r>
    </w:p>
    <w:p w14:paraId="689DF2A2" w14:textId="77777777" w:rsidR="005645FF" w:rsidRPr="001759E3" w:rsidRDefault="005645FF" w:rsidP="001759E3">
      <w:pPr>
        <w:pStyle w:val="ListParagraph"/>
        <w:spacing w:after="0"/>
        <w:ind w:left="284" w:hanging="360"/>
      </w:pPr>
    </w:p>
    <w:p w14:paraId="0E720EE4" w14:textId="3F3B30AA" w:rsidR="005645FF" w:rsidRPr="001759E3" w:rsidRDefault="005645FF" w:rsidP="001759E3">
      <w:pPr>
        <w:pStyle w:val="ListParagraph"/>
        <w:numPr>
          <w:ilvl w:val="0"/>
          <w:numId w:val="5"/>
        </w:numPr>
        <w:spacing w:after="0"/>
        <w:ind w:left="284"/>
        <w:jc w:val="left"/>
      </w:pPr>
      <w:r w:rsidRPr="001759E3">
        <w:t xml:space="preserve">Develop demand led resources in partnership with teachers </w:t>
      </w:r>
      <w:r w:rsidR="00841C07">
        <w:t xml:space="preserve">and pupils </w:t>
      </w:r>
      <w:r w:rsidRPr="001759E3">
        <w:t>th</w:t>
      </w:r>
      <w:r w:rsidR="00777764">
        <w:t>at align with the curriculum</w:t>
      </w:r>
      <w:r w:rsidRPr="001759E3">
        <w:t>.</w:t>
      </w:r>
      <w:r w:rsidR="001759E3" w:rsidRPr="001759E3">
        <w:t xml:space="preserve"> This</w:t>
      </w:r>
      <w:r w:rsidR="00777764">
        <w:t xml:space="preserve"> includes getting feedback on our resources</w:t>
      </w:r>
      <w:r w:rsidR="001759E3" w:rsidRPr="001759E3">
        <w:t xml:space="preserve">, developing our Teacher Focus Group, exploring online engagement, and working with colleagues who produce resources for the public. </w:t>
      </w:r>
    </w:p>
    <w:p w14:paraId="48B1F2BB" w14:textId="77777777" w:rsidR="005645FF" w:rsidRPr="001759E3" w:rsidRDefault="005645FF" w:rsidP="001759E3">
      <w:pPr>
        <w:pStyle w:val="ListParagraph"/>
        <w:spacing w:after="0"/>
        <w:ind w:left="284" w:hanging="360"/>
      </w:pPr>
    </w:p>
    <w:p w14:paraId="6DB9C8B9" w14:textId="16F78DD0" w:rsidR="005645FF" w:rsidRPr="001759E3" w:rsidRDefault="00777764" w:rsidP="001759E3">
      <w:pPr>
        <w:pStyle w:val="ListParagraph"/>
        <w:numPr>
          <w:ilvl w:val="0"/>
          <w:numId w:val="5"/>
        </w:numPr>
        <w:spacing w:after="0"/>
        <w:ind w:left="284"/>
        <w:jc w:val="left"/>
      </w:pPr>
      <w:r>
        <w:t xml:space="preserve">Support participation </w:t>
      </w:r>
      <w:r w:rsidR="005645FF" w:rsidRPr="001759E3">
        <w:t>in Committee</w:t>
      </w:r>
      <w:r w:rsidR="001759E3" w:rsidRPr="001759E3">
        <w:t xml:space="preserve"> engagement </w:t>
      </w:r>
      <w:r>
        <w:t>from those participating in our education programme</w:t>
      </w:r>
      <w:r w:rsidR="00841C07" w:rsidRPr="00841C07">
        <w:t xml:space="preserve"> </w:t>
      </w:r>
      <w:r w:rsidR="00841C07" w:rsidRPr="001759E3">
        <w:t>on an ongoing basis</w:t>
      </w:r>
      <w:r w:rsidR="001759E3" w:rsidRPr="001759E3">
        <w:t>.</w:t>
      </w:r>
    </w:p>
    <w:p w14:paraId="0B56446A" w14:textId="77777777" w:rsidR="005645FF" w:rsidRPr="001759E3" w:rsidRDefault="005645FF" w:rsidP="001759E3">
      <w:pPr>
        <w:pStyle w:val="ListParagraph"/>
        <w:spacing w:after="0"/>
        <w:ind w:left="284" w:hanging="360"/>
      </w:pPr>
    </w:p>
    <w:p w14:paraId="078B5CDF" w14:textId="77777777" w:rsidR="005645FF" w:rsidRPr="001759E3" w:rsidRDefault="005645FF" w:rsidP="001759E3">
      <w:pPr>
        <w:pStyle w:val="ListParagraph"/>
        <w:numPr>
          <w:ilvl w:val="0"/>
          <w:numId w:val="5"/>
        </w:numPr>
        <w:spacing w:after="0"/>
        <w:ind w:left="284"/>
        <w:jc w:val="left"/>
      </w:pPr>
      <w:r w:rsidRPr="001759E3">
        <w:t>Raise awareness of the services we offer during the session by delivering an effective communications campaign targeted at teachers.</w:t>
      </w:r>
    </w:p>
    <w:p w14:paraId="087679A2" w14:textId="77777777" w:rsidR="005645FF" w:rsidRPr="001759E3" w:rsidRDefault="005645FF" w:rsidP="001759E3">
      <w:pPr>
        <w:pStyle w:val="ListParagraph"/>
        <w:spacing w:after="0"/>
        <w:ind w:left="284" w:hanging="360"/>
      </w:pPr>
    </w:p>
    <w:p w14:paraId="4424EC2E" w14:textId="77777777" w:rsidR="005645FF" w:rsidRPr="001759E3" w:rsidRDefault="005645FF" w:rsidP="001759E3">
      <w:pPr>
        <w:pStyle w:val="ListParagraph"/>
        <w:numPr>
          <w:ilvl w:val="0"/>
          <w:numId w:val="5"/>
        </w:numPr>
        <w:spacing w:after="0"/>
        <w:ind w:left="284"/>
        <w:jc w:val="left"/>
        <w:rPr>
          <w:color w:val="000000" w:themeColor="text1"/>
        </w:rPr>
      </w:pPr>
      <w:r w:rsidRPr="001759E3">
        <w:rPr>
          <w:color w:val="000000" w:themeColor="text1"/>
        </w:rPr>
        <w:lastRenderedPageBreak/>
        <w:t xml:space="preserve">Develop resources (presentations, print outs and online) that can be used outside of the formal education setting with young people and those that support them – as well as considering use by visitors to Holyrood. </w:t>
      </w:r>
    </w:p>
    <w:p w14:paraId="5785809E" w14:textId="77777777" w:rsidR="005645FF" w:rsidRPr="001759E3" w:rsidRDefault="005645FF" w:rsidP="001759E3">
      <w:pPr>
        <w:pStyle w:val="ListParagraph"/>
        <w:ind w:left="284" w:hanging="360"/>
      </w:pPr>
    </w:p>
    <w:p w14:paraId="37A41A6C" w14:textId="77777777" w:rsidR="005645FF" w:rsidRPr="001759E3" w:rsidRDefault="005645FF" w:rsidP="001759E3">
      <w:pPr>
        <w:pStyle w:val="ListParagraph"/>
        <w:numPr>
          <w:ilvl w:val="0"/>
          <w:numId w:val="5"/>
        </w:numPr>
        <w:spacing w:after="0"/>
        <w:ind w:left="284"/>
        <w:jc w:val="left"/>
      </w:pPr>
      <w:r w:rsidRPr="001759E3">
        <w:t>Consider how best to develop our relationships with and services for Further Education colleges and universities where we have most opportunity to contrib</w:t>
      </w:r>
      <w:r w:rsidR="00777764">
        <w:t>ute to professional development.</w:t>
      </w:r>
      <w:r w:rsidRPr="001759E3">
        <w:t xml:space="preserve"> </w:t>
      </w:r>
    </w:p>
    <w:p w14:paraId="2D965FBA" w14:textId="3CF89BEF" w:rsidR="00DE5C27" w:rsidRDefault="00DE5C27" w:rsidP="005549C7">
      <w:pPr>
        <w:spacing w:after="0"/>
      </w:pPr>
    </w:p>
    <w:p w14:paraId="2883002F" w14:textId="5C9B6E9A" w:rsidR="00C5084D" w:rsidRDefault="00C5084D">
      <w:pPr>
        <w:spacing w:after="0"/>
        <w:jc w:val="left"/>
      </w:pPr>
      <w:r>
        <w:br w:type="page"/>
      </w:r>
    </w:p>
    <w:p w14:paraId="5DA710B8" w14:textId="01C76199" w:rsidR="00C5084D" w:rsidRDefault="0074733B" w:rsidP="0074733B">
      <w:pPr>
        <w:spacing w:after="0"/>
        <w:jc w:val="left"/>
        <w:rPr>
          <w:b/>
        </w:rPr>
      </w:pPr>
      <w:r>
        <w:rPr>
          <w:b/>
        </w:rPr>
        <w:lastRenderedPageBreak/>
        <w:t>Annex B: PUBLIC ENGAGEMENT AND OUTREACH SERVICES</w:t>
      </w:r>
    </w:p>
    <w:p w14:paraId="58F7CFAC" w14:textId="35E6CFF4" w:rsidR="0074733B" w:rsidRDefault="0074733B" w:rsidP="0074733B">
      <w:pPr>
        <w:spacing w:after="0"/>
        <w:jc w:val="left"/>
        <w:rPr>
          <w:b/>
        </w:rPr>
      </w:pPr>
    </w:p>
    <w:p w14:paraId="51EEFADD" w14:textId="77777777" w:rsidR="0074733B" w:rsidRDefault="0074733B" w:rsidP="0074733B">
      <w:pPr>
        <w:spacing w:after="0"/>
        <w:rPr>
          <w:b/>
        </w:rPr>
      </w:pPr>
      <w:r>
        <w:rPr>
          <w:b/>
        </w:rPr>
        <w:t>Public Engagement and the Scottish Parliament</w:t>
      </w:r>
    </w:p>
    <w:p w14:paraId="2E824F6B" w14:textId="77777777" w:rsidR="0074733B" w:rsidRDefault="0074733B" w:rsidP="0074733B">
      <w:pPr>
        <w:spacing w:after="0"/>
      </w:pPr>
    </w:p>
    <w:p w14:paraId="153F3104" w14:textId="78173CBE" w:rsidR="0074733B" w:rsidRDefault="0074733B" w:rsidP="0074733B">
      <w:pPr>
        <w:spacing w:after="0"/>
      </w:pPr>
      <w:r>
        <w:t>Purpose of the Scottish Parliament</w:t>
      </w:r>
    </w:p>
    <w:p w14:paraId="344834FB" w14:textId="77777777" w:rsidR="0074733B" w:rsidRDefault="0074733B" w:rsidP="0074733B">
      <w:pPr>
        <w:pStyle w:val="ListParagraph"/>
        <w:numPr>
          <w:ilvl w:val="0"/>
          <w:numId w:val="25"/>
        </w:numPr>
        <w:spacing w:after="0"/>
        <w:jc w:val="left"/>
      </w:pPr>
      <w:r>
        <w:t>Representing the people of Scotland by debating issues of national importance, passing legislation and holding the Scottish Government to account</w:t>
      </w:r>
    </w:p>
    <w:p w14:paraId="64E9DA69" w14:textId="77777777" w:rsidR="0074733B" w:rsidRDefault="0074733B" w:rsidP="0074733B">
      <w:pPr>
        <w:spacing w:after="0"/>
      </w:pPr>
    </w:p>
    <w:p w14:paraId="1D72F146" w14:textId="582D823A" w:rsidR="0074733B" w:rsidRDefault="0074733B" w:rsidP="0074733B">
      <w:pPr>
        <w:spacing w:after="0"/>
      </w:pPr>
      <w:r>
        <w:t>Aim on public engagement</w:t>
      </w:r>
    </w:p>
    <w:p w14:paraId="5D9EC672" w14:textId="77777777" w:rsidR="0074733B" w:rsidRDefault="0074733B" w:rsidP="0074733B">
      <w:pPr>
        <w:pStyle w:val="ListParagraph"/>
        <w:numPr>
          <w:ilvl w:val="0"/>
          <w:numId w:val="24"/>
        </w:numPr>
        <w:spacing w:after="0"/>
        <w:jc w:val="left"/>
      </w:pPr>
      <w:r>
        <w:t>Promoting engagement and participation to support and strengthen the work of the Parliament and to enhance parliamentary democracy</w:t>
      </w:r>
    </w:p>
    <w:p w14:paraId="3F87E370" w14:textId="77777777" w:rsidR="0074733B" w:rsidRDefault="0074733B" w:rsidP="0074733B">
      <w:pPr>
        <w:spacing w:after="0"/>
      </w:pPr>
    </w:p>
    <w:p w14:paraId="5D1F1790" w14:textId="7A6CEB32" w:rsidR="0074733B" w:rsidRDefault="0074733B" w:rsidP="0074733B">
      <w:pPr>
        <w:spacing w:after="0"/>
      </w:pPr>
      <w:r>
        <w:t>Priority on public engagement</w:t>
      </w:r>
    </w:p>
    <w:p w14:paraId="0CD7E840" w14:textId="77777777" w:rsidR="0074733B" w:rsidRDefault="0074733B" w:rsidP="0074733B">
      <w:pPr>
        <w:pStyle w:val="ListParagraph"/>
        <w:numPr>
          <w:ilvl w:val="0"/>
          <w:numId w:val="23"/>
        </w:numPr>
        <w:spacing w:after="0"/>
        <w:jc w:val="left"/>
      </w:pPr>
      <w:r>
        <w:t>Deliver public engagement activities that improve the quality and visibility of the work of the Parliament</w:t>
      </w:r>
    </w:p>
    <w:p w14:paraId="695942D2" w14:textId="77777777" w:rsidR="0074733B" w:rsidRDefault="0074733B" w:rsidP="0074733B">
      <w:pPr>
        <w:spacing w:after="0"/>
      </w:pPr>
    </w:p>
    <w:p w14:paraId="5601F01E" w14:textId="5B2D0658" w:rsidR="0074733B" w:rsidRDefault="0074733B" w:rsidP="0074733B">
      <w:pPr>
        <w:spacing w:after="0"/>
      </w:pPr>
      <w:r>
        <w:t>Public Engagement Strategy Goals</w:t>
      </w:r>
    </w:p>
    <w:p w14:paraId="2365A583" w14:textId="77777777" w:rsidR="0074733B" w:rsidRDefault="0074733B" w:rsidP="0074733B">
      <w:pPr>
        <w:pStyle w:val="ListParagraph"/>
        <w:numPr>
          <w:ilvl w:val="0"/>
          <w:numId w:val="22"/>
        </w:numPr>
        <w:spacing w:after="0"/>
        <w:jc w:val="left"/>
      </w:pPr>
      <w:r>
        <w:t>Implement engagement recommendations from Commission on Parliamentary Reform</w:t>
      </w:r>
    </w:p>
    <w:p w14:paraId="0D8B5AAD" w14:textId="77777777" w:rsidR="0074733B" w:rsidRDefault="0074733B" w:rsidP="0074733B">
      <w:pPr>
        <w:pStyle w:val="ListParagraph"/>
        <w:numPr>
          <w:ilvl w:val="0"/>
          <w:numId w:val="22"/>
        </w:numPr>
        <w:spacing w:after="0"/>
        <w:jc w:val="left"/>
      </w:pPr>
      <w:r>
        <w:t>Effective public participation in the work of the Parliament</w:t>
      </w:r>
    </w:p>
    <w:p w14:paraId="36224849" w14:textId="77777777" w:rsidR="0074733B" w:rsidRDefault="0074733B" w:rsidP="0074733B">
      <w:pPr>
        <w:pStyle w:val="ListParagraph"/>
        <w:numPr>
          <w:ilvl w:val="0"/>
          <w:numId w:val="22"/>
        </w:numPr>
        <w:spacing w:after="0"/>
        <w:jc w:val="left"/>
      </w:pPr>
      <w:r>
        <w:t>Improving awareness of the relevance and accessibility of the Parliament, particularly in under-represented groups</w:t>
      </w:r>
    </w:p>
    <w:p w14:paraId="5C3BDD27" w14:textId="77777777" w:rsidR="0074733B" w:rsidRPr="00D23478" w:rsidRDefault="0074733B" w:rsidP="0074733B">
      <w:pPr>
        <w:pStyle w:val="ListParagraph"/>
        <w:numPr>
          <w:ilvl w:val="0"/>
          <w:numId w:val="22"/>
        </w:numPr>
        <w:spacing w:after="0"/>
        <w:jc w:val="left"/>
      </w:pPr>
      <w:r>
        <w:t>Staff with the capacity, knowledge and skills to meet changing needs and expectations</w:t>
      </w:r>
    </w:p>
    <w:p w14:paraId="7FA009B0" w14:textId="77777777" w:rsidR="0074733B" w:rsidRPr="00D23478" w:rsidRDefault="0074733B" w:rsidP="0074733B">
      <w:pPr>
        <w:spacing w:after="0"/>
        <w:rPr>
          <w:b/>
        </w:rPr>
      </w:pPr>
    </w:p>
    <w:p w14:paraId="39A0B40D" w14:textId="77777777" w:rsidR="0074733B" w:rsidRPr="005240DF" w:rsidRDefault="0074733B" w:rsidP="0074733B">
      <w:pPr>
        <w:spacing w:after="0"/>
        <w:rPr>
          <w:b/>
        </w:rPr>
      </w:pPr>
      <w:r w:rsidRPr="005240DF">
        <w:rPr>
          <w:b/>
        </w:rPr>
        <w:t xml:space="preserve">Outreach Services office </w:t>
      </w:r>
    </w:p>
    <w:p w14:paraId="65282E29" w14:textId="77777777" w:rsidR="0074733B" w:rsidRDefault="0074733B" w:rsidP="0074733B">
      <w:pPr>
        <w:spacing w:after="0"/>
      </w:pPr>
    </w:p>
    <w:p w14:paraId="517FDA1F" w14:textId="77777777" w:rsidR="0074733B" w:rsidRDefault="0074733B" w:rsidP="0074733B">
      <w:pPr>
        <w:spacing w:after="0"/>
      </w:pPr>
      <w:r>
        <w:t xml:space="preserve">The outreach services team is a key public facing office of the Scottish Parliament. We work closely with colleagues across the Parliament, including our colleagues in Clerking, Visitor Services, Events and Exhibitions, Public Information and Web and Online. </w:t>
      </w:r>
    </w:p>
    <w:p w14:paraId="30DFC170" w14:textId="77777777" w:rsidR="0074733B" w:rsidRDefault="0074733B" w:rsidP="0074733B">
      <w:pPr>
        <w:spacing w:after="0"/>
      </w:pPr>
    </w:p>
    <w:p w14:paraId="130CA7ED" w14:textId="77777777" w:rsidR="0074733B" w:rsidRDefault="0074733B" w:rsidP="0074733B">
      <w:pPr>
        <w:spacing w:after="0"/>
      </w:pPr>
      <w:r>
        <w:t xml:space="preserve">A team of 20 people, our purpose as an office is to provide advice and deliver services that: </w:t>
      </w:r>
    </w:p>
    <w:p w14:paraId="0C524D51" w14:textId="77777777" w:rsidR="0074733B" w:rsidRDefault="0074733B" w:rsidP="0074733B">
      <w:pPr>
        <w:pStyle w:val="ListParagraph"/>
        <w:numPr>
          <w:ilvl w:val="0"/>
          <w:numId w:val="28"/>
        </w:numPr>
        <w:spacing w:after="0"/>
        <w:jc w:val="left"/>
      </w:pPr>
      <w:r>
        <w:t xml:space="preserve">Educate the people of Scotland as to the role, relevance and work of the Scottish Parliament </w:t>
      </w:r>
    </w:p>
    <w:p w14:paraId="0342FBAF" w14:textId="77777777" w:rsidR="0074733B" w:rsidRDefault="0074733B" w:rsidP="0074733B">
      <w:pPr>
        <w:pStyle w:val="ListParagraph"/>
        <w:numPr>
          <w:ilvl w:val="0"/>
          <w:numId w:val="28"/>
        </w:numPr>
        <w:spacing w:after="0"/>
        <w:jc w:val="left"/>
      </w:pPr>
      <w:r>
        <w:t xml:space="preserve">Engage the people of Scotland in the business and non-business work of the Scottish Parliament </w:t>
      </w:r>
    </w:p>
    <w:p w14:paraId="0649FBC8" w14:textId="77777777" w:rsidR="0074733B" w:rsidRDefault="0074733B" w:rsidP="0074733B">
      <w:pPr>
        <w:pStyle w:val="ListParagraph"/>
        <w:numPr>
          <w:ilvl w:val="0"/>
          <w:numId w:val="28"/>
        </w:numPr>
        <w:spacing w:after="0"/>
        <w:jc w:val="left"/>
      </w:pPr>
      <w:r>
        <w:t xml:space="preserve">Lead on enhancing the status and visibility of Gaelic in the work of the Scottish Parliament.  </w:t>
      </w:r>
    </w:p>
    <w:p w14:paraId="5F4CDCB4" w14:textId="77777777" w:rsidR="0074733B" w:rsidRDefault="0074733B" w:rsidP="0074733B">
      <w:pPr>
        <w:spacing w:after="0"/>
      </w:pPr>
    </w:p>
    <w:p w14:paraId="22BBD64F" w14:textId="77777777" w:rsidR="0074733B" w:rsidRDefault="0074733B" w:rsidP="0074733B">
      <w:pPr>
        <w:spacing w:after="0"/>
      </w:pPr>
      <w:r>
        <w:t>We do this through 3 areas of work:</w:t>
      </w:r>
    </w:p>
    <w:p w14:paraId="3828A786" w14:textId="77777777" w:rsidR="0074733B" w:rsidRDefault="0074733B" w:rsidP="0074733B">
      <w:pPr>
        <w:pStyle w:val="ListParagraph"/>
        <w:numPr>
          <w:ilvl w:val="0"/>
          <w:numId w:val="21"/>
        </w:numPr>
        <w:spacing w:after="0"/>
        <w:jc w:val="left"/>
      </w:pPr>
      <w:r>
        <w:t>Community Outreach – helping Committees engage with ‘hard to reach’ audiences and supporting those audiences in the process; community capacity building and networking.</w:t>
      </w:r>
    </w:p>
    <w:p w14:paraId="0BEF4885" w14:textId="3B3D300A" w:rsidR="0074733B" w:rsidRDefault="0074733B" w:rsidP="0074733B">
      <w:pPr>
        <w:pStyle w:val="ListParagraph"/>
        <w:numPr>
          <w:ilvl w:val="0"/>
          <w:numId w:val="21"/>
        </w:numPr>
        <w:spacing w:after="0"/>
        <w:jc w:val="left"/>
      </w:pPr>
      <w:r>
        <w:t xml:space="preserve">Education programme – visits to schools in their communities as well as welcoming schools here (22,000 pupils pa); online resources and Continuous Professional Development support for teachers; opportunities to provide views into Committee business. </w:t>
      </w:r>
    </w:p>
    <w:p w14:paraId="0E26D495" w14:textId="77777777" w:rsidR="0074733B" w:rsidRDefault="0074733B" w:rsidP="0074733B">
      <w:pPr>
        <w:pStyle w:val="ListParagraph"/>
        <w:numPr>
          <w:ilvl w:val="0"/>
          <w:numId w:val="21"/>
        </w:numPr>
        <w:spacing w:after="0"/>
        <w:jc w:val="left"/>
      </w:pPr>
      <w:r>
        <w:lastRenderedPageBreak/>
        <w:t xml:space="preserve">Gaelic development – supporting engagement in Gaelic; supporting MSPs and staff in using Gaelic; integrating Gaelic into thinking of the Parliament. </w:t>
      </w:r>
    </w:p>
    <w:p w14:paraId="02B61EA4" w14:textId="77777777" w:rsidR="0074733B" w:rsidRDefault="0074733B" w:rsidP="0074733B">
      <w:pPr>
        <w:spacing w:after="0"/>
      </w:pPr>
    </w:p>
    <w:p w14:paraId="1FC22A22" w14:textId="77777777" w:rsidR="0074733B" w:rsidRDefault="0074733B" w:rsidP="0074733B">
      <w:pPr>
        <w:spacing w:after="0"/>
      </w:pPr>
      <w:r>
        <w:t xml:space="preserve">Our work is: </w:t>
      </w:r>
    </w:p>
    <w:p w14:paraId="76D728CD" w14:textId="77777777" w:rsidR="0074733B" w:rsidRDefault="0074733B" w:rsidP="0074733B">
      <w:pPr>
        <w:pStyle w:val="ListParagraph"/>
        <w:numPr>
          <w:ilvl w:val="0"/>
          <w:numId w:val="26"/>
        </w:numPr>
        <w:spacing w:after="0"/>
        <w:jc w:val="left"/>
      </w:pPr>
      <w:r>
        <w:t xml:space="preserve">Collaborative – with staff, MSPs and the people of Scotland </w:t>
      </w:r>
    </w:p>
    <w:p w14:paraId="37453822" w14:textId="14B122DD" w:rsidR="0074733B" w:rsidRDefault="0074733B" w:rsidP="0074733B">
      <w:pPr>
        <w:pStyle w:val="ListParagraph"/>
        <w:numPr>
          <w:ilvl w:val="0"/>
          <w:numId w:val="26"/>
        </w:numPr>
        <w:spacing w:after="0"/>
        <w:jc w:val="left"/>
      </w:pPr>
      <w:r>
        <w:t xml:space="preserve">Creative – we </w:t>
      </w:r>
      <w:r w:rsidR="00841C07">
        <w:t xml:space="preserve">seek to grow and improve our ways of working </w:t>
      </w:r>
      <w:r>
        <w:t xml:space="preserve">and embrace new ideas. </w:t>
      </w:r>
    </w:p>
    <w:p w14:paraId="75874D56" w14:textId="410D9376" w:rsidR="0074733B" w:rsidRDefault="0074733B" w:rsidP="0074733B">
      <w:pPr>
        <w:pStyle w:val="ListParagraph"/>
        <w:numPr>
          <w:ilvl w:val="0"/>
          <w:numId w:val="26"/>
        </w:numPr>
        <w:spacing w:after="0"/>
        <w:jc w:val="left"/>
      </w:pPr>
      <w:r>
        <w:t xml:space="preserve">Effective – </w:t>
      </w:r>
      <w:r w:rsidR="00841C07">
        <w:t xml:space="preserve">we deliver meaningful engagement in a way that meets the needs of our participants and the Parliament. </w:t>
      </w:r>
    </w:p>
    <w:p w14:paraId="62AEC60A" w14:textId="77777777" w:rsidR="0074733B" w:rsidRDefault="0074733B" w:rsidP="0074733B">
      <w:pPr>
        <w:spacing w:after="0"/>
      </w:pPr>
    </w:p>
    <w:p w14:paraId="68C111D6" w14:textId="77777777" w:rsidR="00C5084D" w:rsidRDefault="00C5084D" w:rsidP="005549C7">
      <w:pPr>
        <w:spacing w:after="0"/>
      </w:pPr>
    </w:p>
    <w:sectPr w:rsidR="00C5084D" w:rsidSect="00A61C39">
      <w:type w:val="continuous"/>
      <w:pgSz w:w="11909" w:h="16834" w:code="9"/>
      <w:pgMar w:top="1440" w:right="1440" w:bottom="1440" w:left="1440" w:header="720" w:footer="4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A6143" w14:textId="77777777" w:rsidR="005F760E" w:rsidRDefault="005F760E">
      <w:pPr>
        <w:spacing w:after="0"/>
      </w:pPr>
      <w:r>
        <w:separator/>
      </w:r>
    </w:p>
  </w:endnote>
  <w:endnote w:type="continuationSeparator" w:id="0">
    <w:p w14:paraId="299EAA13" w14:textId="77777777" w:rsidR="005F760E" w:rsidRDefault="005F76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Times NRMT">
    <w:altName w:val="Times NR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6B70A" w14:textId="77777777" w:rsidR="005F760E" w:rsidRDefault="005F760E">
      <w:pPr>
        <w:spacing w:after="0"/>
      </w:pPr>
      <w:r>
        <w:separator/>
      </w:r>
    </w:p>
  </w:footnote>
  <w:footnote w:type="continuationSeparator" w:id="0">
    <w:p w14:paraId="1099FBB7" w14:textId="77777777" w:rsidR="005F760E" w:rsidRDefault="005F760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ED2"/>
    <w:multiLevelType w:val="hybridMultilevel"/>
    <w:tmpl w:val="92984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B140C"/>
    <w:multiLevelType w:val="hybridMultilevel"/>
    <w:tmpl w:val="7D22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B45A0"/>
    <w:multiLevelType w:val="hybridMultilevel"/>
    <w:tmpl w:val="BDEEC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6F0AC2"/>
    <w:multiLevelType w:val="hybridMultilevel"/>
    <w:tmpl w:val="AB3EE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903C14"/>
    <w:multiLevelType w:val="hybridMultilevel"/>
    <w:tmpl w:val="3020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07FA3"/>
    <w:multiLevelType w:val="hybridMultilevel"/>
    <w:tmpl w:val="C020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53F5D"/>
    <w:multiLevelType w:val="hybridMultilevel"/>
    <w:tmpl w:val="4D30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9302D9"/>
    <w:multiLevelType w:val="hybridMultilevel"/>
    <w:tmpl w:val="6F325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E77153"/>
    <w:multiLevelType w:val="hybridMultilevel"/>
    <w:tmpl w:val="842E5DD6"/>
    <w:lvl w:ilvl="0" w:tplc="BFBE5A18">
      <w:numFmt w:val="bullet"/>
      <w:lvlText w:val=""/>
      <w:lvlJc w:val="left"/>
      <w:pPr>
        <w:ind w:left="1146" w:hanging="360"/>
      </w:pPr>
      <w:rPr>
        <w:rFonts w:ascii="Symbol" w:eastAsiaTheme="minorHAnsi" w:hAnsi="Symbo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1E247EF2"/>
    <w:multiLevelType w:val="hybridMultilevel"/>
    <w:tmpl w:val="09FE9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2B4F1B"/>
    <w:multiLevelType w:val="hybridMultilevel"/>
    <w:tmpl w:val="FD0A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3B1441"/>
    <w:multiLevelType w:val="hybridMultilevel"/>
    <w:tmpl w:val="5B265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541340"/>
    <w:multiLevelType w:val="hybridMultilevel"/>
    <w:tmpl w:val="5804F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327C7D"/>
    <w:multiLevelType w:val="hybridMultilevel"/>
    <w:tmpl w:val="1188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8E03DE"/>
    <w:multiLevelType w:val="hybridMultilevel"/>
    <w:tmpl w:val="35845D7A"/>
    <w:lvl w:ilvl="0" w:tplc="BFBE5A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8F408C"/>
    <w:multiLevelType w:val="hybridMultilevel"/>
    <w:tmpl w:val="028E7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B63020"/>
    <w:multiLevelType w:val="hybridMultilevel"/>
    <w:tmpl w:val="F0C423DA"/>
    <w:lvl w:ilvl="0" w:tplc="BFBE5A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3174BD"/>
    <w:multiLevelType w:val="hybridMultilevel"/>
    <w:tmpl w:val="B218C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E4329D"/>
    <w:multiLevelType w:val="hybridMultilevel"/>
    <w:tmpl w:val="CE4A7C50"/>
    <w:lvl w:ilvl="0" w:tplc="BFBE5A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954DD0"/>
    <w:multiLevelType w:val="hybridMultilevel"/>
    <w:tmpl w:val="C2BAD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1561F6B"/>
    <w:multiLevelType w:val="hybridMultilevel"/>
    <w:tmpl w:val="3F0C4444"/>
    <w:lvl w:ilvl="0" w:tplc="BFBE5A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FA1FE7"/>
    <w:multiLevelType w:val="hybridMultilevel"/>
    <w:tmpl w:val="43CA0302"/>
    <w:lvl w:ilvl="0" w:tplc="BFBE5A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7472E1"/>
    <w:multiLevelType w:val="hybridMultilevel"/>
    <w:tmpl w:val="FF02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F3018E"/>
    <w:multiLevelType w:val="hybridMultilevel"/>
    <w:tmpl w:val="96DC16C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A6F2930"/>
    <w:multiLevelType w:val="hybridMultilevel"/>
    <w:tmpl w:val="849E4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2092260"/>
    <w:multiLevelType w:val="hybridMultilevel"/>
    <w:tmpl w:val="D214C684"/>
    <w:lvl w:ilvl="0" w:tplc="BFBE5A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2A7FAE"/>
    <w:multiLevelType w:val="hybridMultilevel"/>
    <w:tmpl w:val="1E60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284039"/>
    <w:multiLevelType w:val="hybridMultilevel"/>
    <w:tmpl w:val="201A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D6446D"/>
    <w:multiLevelType w:val="hybridMultilevel"/>
    <w:tmpl w:val="9B2C5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0"/>
  </w:num>
  <w:num w:numId="3">
    <w:abstractNumId w:val="4"/>
  </w:num>
  <w:num w:numId="4">
    <w:abstractNumId w:val="2"/>
  </w:num>
  <w:num w:numId="5">
    <w:abstractNumId w:val="23"/>
  </w:num>
  <w:num w:numId="6">
    <w:abstractNumId w:val="14"/>
  </w:num>
  <w:num w:numId="7">
    <w:abstractNumId w:val="21"/>
  </w:num>
  <w:num w:numId="8">
    <w:abstractNumId w:val="25"/>
  </w:num>
  <w:num w:numId="9">
    <w:abstractNumId w:val="16"/>
  </w:num>
  <w:num w:numId="10">
    <w:abstractNumId w:val="18"/>
  </w:num>
  <w:num w:numId="11">
    <w:abstractNumId w:val="20"/>
  </w:num>
  <w:num w:numId="12">
    <w:abstractNumId w:val="8"/>
  </w:num>
  <w:num w:numId="13">
    <w:abstractNumId w:val="13"/>
  </w:num>
  <w:num w:numId="14">
    <w:abstractNumId w:val="1"/>
  </w:num>
  <w:num w:numId="15">
    <w:abstractNumId w:val="22"/>
  </w:num>
  <w:num w:numId="16">
    <w:abstractNumId w:val="10"/>
  </w:num>
  <w:num w:numId="17">
    <w:abstractNumId w:val="5"/>
  </w:num>
  <w:num w:numId="18">
    <w:abstractNumId w:val="11"/>
  </w:num>
  <w:num w:numId="19">
    <w:abstractNumId w:val="12"/>
  </w:num>
  <w:num w:numId="20">
    <w:abstractNumId w:val="28"/>
  </w:num>
  <w:num w:numId="21">
    <w:abstractNumId w:val="15"/>
  </w:num>
  <w:num w:numId="22">
    <w:abstractNumId w:val="3"/>
  </w:num>
  <w:num w:numId="23">
    <w:abstractNumId w:val="6"/>
  </w:num>
  <w:num w:numId="24">
    <w:abstractNumId w:val="27"/>
  </w:num>
  <w:num w:numId="25">
    <w:abstractNumId w:val="26"/>
  </w:num>
  <w:num w:numId="26">
    <w:abstractNumId w:val="9"/>
  </w:num>
  <w:num w:numId="27">
    <w:abstractNumId w:val="7"/>
  </w:num>
  <w:num w:numId="28">
    <w:abstractNumId w:val="17"/>
  </w:num>
  <w:num w:numId="29">
    <w:abstractNumId w:val="19"/>
    <w:lvlOverride w:ilvl="0"/>
    <w:lvlOverride w:ilvl="1"/>
    <w:lvlOverride w:ilvl="2"/>
    <w:lvlOverride w:ilvl="3"/>
    <w:lvlOverride w:ilvl="4"/>
    <w:lvlOverride w:ilvl="5"/>
    <w:lvlOverride w:ilvl="6"/>
    <w:lvlOverride w:ilvl="7"/>
    <w:lvlOverride w:ilvl="8"/>
  </w:num>
  <w:num w:numId="30">
    <w:abstractNumId w:val="11"/>
    <w:lvlOverride w:ilvl="0"/>
    <w:lvlOverride w:ilvl="1"/>
    <w:lvlOverride w:ilvl="2"/>
    <w:lvlOverride w:ilvl="3"/>
    <w:lvlOverride w:ilvl="4"/>
    <w:lvlOverride w:ilvl="5"/>
    <w:lvlOverride w:ilvl="6"/>
    <w:lvlOverride w:ilvl="7"/>
    <w:lvlOverride w:ilvl="8"/>
  </w:num>
  <w:num w:numId="31">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5E"/>
    <w:rsid w:val="00000D5D"/>
    <w:rsid w:val="00002B4B"/>
    <w:rsid w:val="000047C5"/>
    <w:rsid w:val="00004AE1"/>
    <w:rsid w:val="00005438"/>
    <w:rsid w:val="00005A51"/>
    <w:rsid w:val="0001333D"/>
    <w:rsid w:val="000164F0"/>
    <w:rsid w:val="00016DCB"/>
    <w:rsid w:val="00016F2A"/>
    <w:rsid w:val="0002019C"/>
    <w:rsid w:val="00024037"/>
    <w:rsid w:val="000241EA"/>
    <w:rsid w:val="000243DF"/>
    <w:rsid w:val="000268A3"/>
    <w:rsid w:val="000310A8"/>
    <w:rsid w:val="00033D9D"/>
    <w:rsid w:val="00035934"/>
    <w:rsid w:val="00037062"/>
    <w:rsid w:val="00037DC1"/>
    <w:rsid w:val="00042EE4"/>
    <w:rsid w:val="000454C1"/>
    <w:rsid w:val="000462A3"/>
    <w:rsid w:val="00054055"/>
    <w:rsid w:val="00054E74"/>
    <w:rsid w:val="000611AE"/>
    <w:rsid w:val="00066487"/>
    <w:rsid w:val="000710CD"/>
    <w:rsid w:val="00073AF0"/>
    <w:rsid w:val="0007477B"/>
    <w:rsid w:val="000756EA"/>
    <w:rsid w:val="0008151E"/>
    <w:rsid w:val="00084315"/>
    <w:rsid w:val="0008433D"/>
    <w:rsid w:val="0008620E"/>
    <w:rsid w:val="00092379"/>
    <w:rsid w:val="00094F16"/>
    <w:rsid w:val="00095F93"/>
    <w:rsid w:val="00096BF8"/>
    <w:rsid w:val="000A0273"/>
    <w:rsid w:val="000A32F8"/>
    <w:rsid w:val="000A392F"/>
    <w:rsid w:val="000A62DD"/>
    <w:rsid w:val="000B0B32"/>
    <w:rsid w:val="000B1058"/>
    <w:rsid w:val="000B2F0A"/>
    <w:rsid w:val="000B5A5F"/>
    <w:rsid w:val="000B6216"/>
    <w:rsid w:val="000B72F9"/>
    <w:rsid w:val="000C279A"/>
    <w:rsid w:val="000C28BF"/>
    <w:rsid w:val="000C2FCD"/>
    <w:rsid w:val="000C3B31"/>
    <w:rsid w:val="000C3F45"/>
    <w:rsid w:val="000C7C13"/>
    <w:rsid w:val="000D28D0"/>
    <w:rsid w:val="000D2CBF"/>
    <w:rsid w:val="000D31B5"/>
    <w:rsid w:val="000D3602"/>
    <w:rsid w:val="000E1503"/>
    <w:rsid w:val="000E203E"/>
    <w:rsid w:val="000E4B10"/>
    <w:rsid w:val="000E5B32"/>
    <w:rsid w:val="000E62AF"/>
    <w:rsid w:val="000E6835"/>
    <w:rsid w:val="000E684F"/>
    <w:rsid w:val="000F1612"/>
    <w:rsid w:val="000F232F"/>
    <w:rsid w:val="000F24B7"/>
    <w:rsid w:val="000F2582"/>
    <w:rsid w:val="000F2FDE"/>
    <w:rsid w:val="000F6433"/>
    <w:rsid w:val="000F6806"/>
    <w:rsid w:val="000F7563"/>
    <w:rsid w:val="000F774A"/>
    <w:rsid w:val="001005BA"/>
    <w:rsid w:val="00102B19"/>
    <w:rsid w:val="00105B19"/>
    <w:rsid w:val="00110C60"/>
    <w:rsid w:val="001118FE"/>
    <w:rsid w:val="00116F2D"/>
    <w:rsid w:val="00117FF2"/>
    <w:rsid w:val="00123D27"/>
    <w:rsid w:val="00124017"/>
    <w:rsid w:val="00124577"/>
    <w:rsid w:val="00126771"/>
    <w:rsid w:val="00126D97"/>
    <w:rsid w:val="0013305A"/>
    <w:rsid w:val="00133D2A"/>
    <w:rsid w:val="00136897"/>
    <w:rsid w:val="0014128D"/>
    <w:rsid w:val="001429FA"/>
    <w:rsid w:val="00143A1F"/>
    <w:rsid w:val="0014534B"/>
    <w:rsid w:val="00146378"/>
    <w:rsid w:val="00153230"/>
    <w:rsid w:val="00160480"/>
    <w:rsid w:val="00161584"/>
    <w:rsid w:val="00163A91"/>
    <w:rsid w:val="001649A5"/>
    <w:rsid w:val="00166055"/>
    <w:rsid w:val="0016764E"/>
    <w:rsid w:val="00172715"/>
    <w:rsid w:val="00173E0B"/>
    <w:rsid w:val="001759E3"/>
    <w:rsid w:val="0017609D"/>
    <w:rsid w:val="001846C2"/>
    <w:rsid w:val="00185976"/>
    <w:rsid w:val="00190268"/>
    <w:rsid w:val="00195B99"/>
    <w:rsid w:val="001A3D60"/>
    <w:rsid w:val="001A3F4E"/>
    <w:rsid w:val="001A4FAA"/>
    <w:rsid w:val="001A59C3"/>
    <w:rsid w:val="001B29CC"/>
    <w:rsid w:val="001B3411"/>
    <w:rsid w:val="001B389D"/>
    <w:rsid w:val="001B3DE6"/>
    <w:rsid w:val="001B52E0"/>
    <w:rsid w:val="001B572A"/>
    <w:rsid w:val="001B6CFB"/>
    <w:rsid w:val="001C00C8"/>
    <w:rsid w:val="001C0605"/>
    <w:rsid w:val="001C1AEB"/>
    <w:rsid w:val="001C569E"/>
    <w:rsid w:val="001C577C"/>
    <w:rsid w:val="001C603E"/>
    <w:rsid w:val="001D044C"/>
    <w:rsid w:val="001D11C0"/>
    <w:rsid w:val="001D2057"/>
    <w:rsid w:val="001D331E"/>
    <w:rsid w:val="001D3B9E"/>
    <w:rsid w:val="001D46A2"/>
    <w:rsid w:val="001D568F"/>
    <w:rsid w:val="001D639E"/>
    <w:rsid w:val="001E1253"/>
    <w:rsid w:val="001E4309"/>
    <w:rsid w:val="001E51FA"/>
    <w:rsid w:val="001F554A"/>
    <w:rsid w:val="001F5AED"/>
    <w:rsid w:val="001F69E4"/>
    <w:rsid w:val="001F7A34"/>
    <w:rsid w:val="00201598"/>
    <w:rsid w:val="00201770"/>
    <w:rsid w:val="002052A0"/>
    <w:rsid w:val="00210FC7"/>
    <w:rsid w:val="0021159D"/>
    <w:rsid w:val="00213771"/>
    <w:rsid w:val="0021470B"/>
    <w:rsid w:val="00214718"/>
    <w:rsid w:val="00216991"/>
    <w:rsid w:val="00220A8D"/>
    <w:rsid w:val="002278CE"/>
    <w:rsid w:val="00230FA2"/>
    <w:rsid w:val="00234BBE"/>
    <w:rsid w:val="0023657B"/>
    <w:rsid w:val="00237BFA"/>
    <w:rsid w:val="00237F6D"/>
    <w:rsid w:val="00252BCD"/>
    <w:rsid w:val="0025318D"/>
    <w:rsid w:val="00253A71"/>
    <w:rsid w:val="00254DB0"/>
    <w:rsid w:val="002552C8"/>
    <w:rsid w:val="00261735"/>
    <w:rsid w:val="00262885"/>
    <w:rsid w:val="00264697"/>
    <w:rsid w:val="00264FEA"/>
    <w:rsid w:val="0026701A"/>
    <w:rsid w:val="0027039F"/>
    <w:rsid w:val="00272792"/>
    <w:rsid w:val="0027651F"/>
    <w:rsid w:val="00285045"/>
    <w:rsid w:val="00285F19"/>
    <w:rsid w:val="002863D8"/>
    <w:rsid w:val="002866ED"/>
    <w:rsid w:val="002926B2"/>
    <w:rsid w:val="00293BCA"/>
    <w:rsid w:val="002943FB"/>
    <w:rsid w:val="00296D00"/>
    <w:rsid w:val="002A1B90"/>
    <w:rsid w:val="002A2AD0"/>
    <w:rsid w:val="002A4A33"/>
    <w:rsid w:val="002A58D7"/>
    <w:rsid w:val="002A5DFA"/>
    <w:rsid w:val="002A69B8"/>
    <w:rsid w:val="002B0A49"/>
    <w:rsid w:val="002B0C6F"/>
    <w:rsid w:val="002B1123"/>
    <w:rsid w:val="002B46ED"/>
    <w:rsid w:val="002B49FA"/>
    <w:rsid w:val="002B4DC0"/>
    <w:rsid w:val="002B730C"/>
    <w:rsid w:val="002B73C3"/>
    <w:rsid w:val="002B7BE5"/>
    <w:rsid w:val="002C4A58"/>
    <w:rsid w:val="002D0AAA"/>
    <w:rsid w:val="002D61EA"/>
    <w:rsid w:val="002D745A"/>
    <w:rsid w:val="002E0CF4"/>
    <w:rsid w:val="002E3D16"/>
    <w:rsid w:val="002E45B6"/>
    <w:rsid w:val="002E55E0"/>
    <w:rsid w:val="002E6CCA"/>
    <w:rsid w:val="002E6D39"/>
    <w:rsid w:val="002F03CB"/>
    <w:rsid w:val="002F112C"/>
    <w:rsid w:val="002F1337"/>
    <w:rsid w:val="002F14DA"/>
    <w:rsid w:val="002F1ABA"/>
    <w:rsid w:val="002F21B6"/>
    <w:rsid w:val="002F5759"/>
    <w:rsid w:val="002F7903"/>
    <w:rsid w:val="003004B4"/>
    <w:rsid w:val="00300F62"/>
    <w:rsid w:val="0030223F"/>
    <w:rsid w:val="003026C7"/>
    <w:rsid w:val="00302A7A"/>
    <w:rsid w:val="00303EFE"/>
    <w:rsid w:val="00305088"/>
    <w:rsid w:val="003058AB"/>
    <w:rsid w:val="0031349B"/>
    <w:rsid w:val="00313DF7"/>
    <w:rsid w:val="00314748"/>
    <w:rsid w:val="003245F6"/>
    <w:rsid w:val="003404C8"/>
    <w:rsid w:val="003426D5"/>
    <w:rsid w:val="00342BE2"/>
    <w:rsid w:val="00344187"/>
    <w:rsid w:val="00347BC7"/>
    <w:rsid w:val="00350A32"/>
    <w:rsid w:val="00350B77"/>
    <w:rsid w:val="00351E4D"/>
    <w:rsid w:val="003521C5"/>
    <w:rsid w:val="003571DD"/>
    <w:rsid w:val="00363038"/>
    <w:rsid w:val="003702FB"/>
    <w:rsid w:val="00372C04"/>
    <w:rsid w:val="003740BB"/>
    <w:rsid w:val="00374E13"/>
    <w:rsid w:val="003774FA"/>
    <w:rsid w:val="00377C46"/>
    <w:rsid w:val="00383AE3"/>
    <w:rsid w:val="00383B41"/>
    <w:rsid w:val="00383EBB"/>
    <w:rsid w:val="0038542D"/>
    <w:rsid w:val="003856D4"/>
    <w:rsid w:val="0039221E"/>
    <w:rsid w:val="00392CC5"/>
    <w:rsid w:val="00395FFC"/>
    <w:rsid w:val="003A12AF"/>
    <w:rsid w:val="003A3040"/>
    <w:rsid w:val="003A3C5F"/>
    <w:rsid w:val="003B1B3A"/>
    <w:rsid w:val="003B40F4"/>
    <w:rsid w:val="003B420E"/>
    <w:rsid w:val="003C106A"/>
    <w:rsid w:val="003C39AD"/>
    <w:rsid w:val="003C3E5B"/>
    <w:rsid w:val="003C5270"/>
    <w:rsid w:val="003D476E"/>
    <w:rsid w:val="003D59CB"/>
    <w:rsid w:val="003D660B"/>
    <w:rsid w:val="003E00A0"/>
    <w:rsid w:val="003E0FB5"/>
    <w:rsid w:val="003E2512"/>
    <w:rsid w:val="003E450E"/>
    <w:rsid w:val="003E4FD4"/>
    <w:rsid w:val="003E5D5C"/>
    <w:rsid w:val="003E77A9"/>
    <w:rsid w:val="003F199C"/>
    <w:rsid w:val="003F4E73"/>
    <w:rsid w:val="003F549A"/>
    <w:rsid w:val="0040063F"/>
    <w:rsid w:val="00401C43"/>
    <w:rsid w:val="0040222A"/>
    <w:rsid w:val="00402DC6"/>
    <w:rsid w:val="004057BB"/>
    <w:rsid w:val="00406E17"/>
    <w:rsid w:val="00407894"/>
    <w:rsid w:val="00407A4A"/>
    <w:rsid w:val="004105F4"/>
    <w:rsid w:val="00411418"/>
    <w:rsid w:val="0041485C"/>
    <w:rsid w:val="004159B1"/>
    <w:rsid w:val="00416C04"/>
    <w:rsid w:val="00417A2E"/>
    <w:rsid w:val="00422C5F"/>
    <w:rsid w:val="004279A5"/>
    <w:rsid w:val="0043416D"/>
    <w:rsid w:val="00434F3F"/>
    <w:rsid w:val="0044138F"/>
    <w:rsid w:val="00441C0F"/>
    <w:rsid w:val="004442EF"/>
    <w:rsid w:val="00444C94"/>
    <w:rsid w:val="00445C4E"/>
    <w:rsid w:val="004462F5"/>
    <w:rsid w:val="004464D3"/>
    <w:rsid w:val="0044738F"/>
    <w:rsid w:val="00450AEB"/>
    <w:rsid w:val="004536A4"/>
    <w:rsid w:val="00461094"/>
    <w:rsid w:val="004639A1"/>
    <w:rsid w:val="00464D37"/>
    <w:rsid w:val="004701BD"/>
    <w:rsid w:val="00472983"/>
    <w:rsid w:val="0047317F"/>
    <w:rsid w:val="0047507E"/>
    <w:rsid w:val="00475695"/>
    <w:rsid w:val="00475C56"/>
    <w:rsid w:val="004766D2"/>
    <w:rsid w:val="00476709"/>
    <w:rsid w:val="00477859"/>
    <w:rsid w:val="00483B1F"/>
    <w:rsid w:val="004854A6"/>
    <w:rsid w:val="004876D5"/>
    <w:rsid w:val="00487792"/>
    <w:rsid w:val="004903CF"/>
    <w:rsid w:val="00495CEE"/>
    <w:rsid w:val="004A0DD9"/>
    <w:rsid w:val="004B07BF"/>
    <w:rsid w:val="004B2022"/>
    <w:rsid w:val="004B3E59"/>
    <w:rsid w:val="004C2B3F"/>
    <w:rsid w:val="004C39A0"/>
    <w:rsid w:val="004C3E1F"/>
    <w:rsid w:val="004C5854"/>
    <w:rsid w:val="004D4062"/>
    <w:rsid w:val="004D54C7"/>
    <w:rsid w:val="004D610A"/>
    <w:rsid w:val="004D67FF"/>
    <w:rsid w:val="004D79F0"/>
    <w:rsid w:val="004E07FB"/>
    <w:rsid w:val="004E0F30"/>
    <w:rsid w:val="004E3E31"/>
    <w:rsid w:val="004E4E38"/>
    <w:rsid w:val="004E6BAB"/>
    <w:rsid w:val="004E7554"/>
    <w:rsid w:val="004F404A"/>
    <w:rsid w:val="004F4DF0"/>
    <w:rsid w:val="005014BE"/>
    <w:rsid w:val="005018F2"/>
    <w:rsid w:val="00501909"/>
    <w:rsid w:val="00503C91"/>
    <w:rsid w:val="0050657F"/>
    <w:rsid w:val="00506823"/>
    <w:rsid w:val="00507A2E"/>
    <w:rsid w:val="00507AFD"/>
    <w:rsid w:val="00511F4A"/>
    <w:rsid w:val="005125DB"/>
    <w:rsid w:val="005204CC"/>
    <w:rsid w:val="00520B70"/>
    <w:rsid w:val="0052328B"/>
    <w:rsid w:val="005233C8"/>
    <w:rsid w:val="00523EB7"/>
    <w:rsid w:val="005303B5"/>
    <w:rsid w:val="0053232A"/>
    <w:rsid w:val="00532FDD"/>
    <w:rsid w:val="00534399"/>
    <w:rsid w:val="005353EA"/>
    <w:rsid w:val="00540B97"/>
    <w:rsid w:val="00540BB2"/>
    <w:rsid w:val="00541DCA"/>
    <w:rsid w:val="005514A2"/>
    <w:rsid w:val="005549C7"/>
    <w:rsid w:val="00556A95"/>
    <w:rsid w:val="0056000B"/>
    <w:rsid w:val="00561E48"/>
    <w:rsid w:val="005628FB"/>
    <w:rsid w:val="005645FF"/>
    <w:rsid w:val="0056620E"/>
    <w:rsid w:val="005666C9"/>
    <w:rsid w:val="005712CB"/>
    <w:rsid w:val="005721E1"/>
    <w:rsid w:val="005753B2"/>
    <w:rsid w:val="00576838"/>
    <w:rsid w:val="005804A5"/>
    <w:rsid w:val="00581C1D"/>
    <w:rsid w:val="005866E3"/>
    <w:rsid w:val="005867A4"/>
    <w:rsid w:val="005869D5"/>
    <w:rsid w:val="005876B9"/>
    <w:rsid w:val="005905EC"/>
    <w:rsid w:val="0059159A"/>
    <w:rsid w:val="005921ED"/>
    <w:rsid w:val="00592552"/>
    <w:rsid w:val="00596244"/>
    <w:rsid w:val="005976B1"/>
    <w:rsid w:val="005A012E"/>
    <w:rsid w:val="005A0739"/>
    <w:rsid w:val="005A1175"/>
    <w:rsid w:val="005A2084"/>
    <w:rsid w:val="005A21BD"/>
    <w:rsid w:val="005B2BEC"/>
    <w:rsid w:val="005C0E26"/>
    <w:rsid w:val="005C4100"/>
    <w:rsid w:val="005C46A4"/>
    <w:rsid w:val="005C7050"/>
    <w:rsid w:val="005D0A2E"/>
    <w:rsid w:val="005D1DB6"/>
    <w:rsid w:val="005D2D35"/>
    <w:rsid w:val="005D3E8D"/>
    <w:rsid w:val="005D6950"/>
    <w:rsid w:val="005E3889"/>
    <w:rsid w:val="005F1711"/>
    <w:rsid w:val="005F1C5A"/>
    <w:rsid w:val="005F53CF"/>
    <w:rsid w:val="005F605B"/>
    <w:rsid w:val="005F6F23"/>
    <w:rsid w:val="005F7390"/>
    <w:rsid w:val="005F760E"/>
    <w:rsid w:val="005F7940"/>
    <w:rsid w:val="0060224C"/>
    <w:rsid w:val="0060323E"/>
    <w:rsid w:val="00604195"/>
    <w:rsid w:val="00605804"/>
    <w:rsid w:val="00611001"/>
    <w:rsid w:val="006111B3"/>
    <w:rsid w:val="00612B7D"/>
    <w:rsid w:val="00612EE1"/>
    <w:rsid w:val="006169B1"/>
    <w:rsid w:val="006175C0"/>
    <w:rsid w:val="00620D5C"/>
    <w:rsid w:val="00622419"/>
    <w:rsid w:val="00624563"/>
    <w:rsid w:val="00624A28"/>
    <w:rsid w:val="00625F75"/>
    <w:rsid w:val="00626122"/>
    <w:rsid w:val="00632353"/>
    <w:rsid w:val="00635112"/>
    <w:rsid w:val="00635241"/>
    <w:rsid w:val="00641AE9"/>
    <w:rsid w:val="00641DD2"/>
    <w:rsid w:val="006424EC"/>
    <w:rsid w:val="006441FD"/>
    <w:rsid w:val="00645F3B"/>
    <w:rsid w:val="00647484"/>
    <w:rsid w:val="00652FF6"/>
    <w:rsid w:val="0065611F"/>
    <w:rsid w:val="0065642C"/>
    <w:rsid w:val="00656500"/>
    <w:rsid w:val="00656993"/>
    <w:rsid w:val="0066393F"/>
    <w:rsid w:val="00663CEE"/>
    <w:rsid w:val="00667670"/>
    <w:rsid w:val="006734B0"/>
    <w:rsid w:val="00676590"/>
    <w:rsid w:val="00683017"/>
    <w:rsid w:val="00684E1F"/>
    <w:rsid w:val="006855A6"/>
    <w:rsid w:val="00690631"/>
    <w:rsid w:val="00690D39"/>
    <w:rsid w:val="00691F6D"/>
    <w:rsid w:val="00693E6C"/>
    <w:rsid w:val="00694AD0"/>
    <w:rsid w:val="0069678D"/>
    <w:rsid w:val="00696840"/>
    <w:rsid w:val="006A32C2"/>
    <w:rsid w:val="006A3C15"/>
    <w:rsid w:val="006A750C"/>
    <w:rsid w:val="006A7B3F"/>
    <w:rsid w:val="006B1405"/>
    <w:rsid w:val="006B187D"/>
    <w:rsid w:val="006B1E30"/>
    <w:rsid w:val="006B5383"/>
    <w:rsid w:val="006B5832"/>
    <w:rsid w:val="006B61B2"/>
    <w:rsid w:val="006B65A6"/>
    <w:rsid w:val="006B7A6C"/>
    <w:rsid w:val="006C12F6"/>
    <w:rsid w:val="006C29DE"/>
    <w:rsid w:val="006C4D44"/>
    <w:rsid w:val="006C5A6F"/>
    <w:rsid w:val="006C5F6A"/>
    <w:rsid w:val="006C610C"/>
    <w:rsid w:val="006D0049"/>
    <w:rsid w:val="006D05F2"/>
    <w:rsid w:val="006D271B"/>
    <w:rsid w:val="006D2ABA"/>
    <w:rsid w:val="006D3C14"/>
    <w:rsid w:val="006D506C"/>
    <w:rsid w:val="006D72A4"/>
    <w:rsid w:val="006D7346"/>
    <w:rsid w:val="006E2632"/>
    <w:rsid w:val="006E4333"/>
    <w:rsid w:val="006E4EED"/>
    <w:rsid w:val="006E7A65"/>
    <w:rsid w:val="006F113E"/>
    <w:rsid w:val="006F20FC"/>
    <w:rsid w:val="006F3E16"/>
    <w:rsid w:val="006F4160"/>
    <w:rsid w:val="006F5145"/>
    <w:rsid w:val="00703B67"/>
    <w:rsid w:val="007040B6"/>
    <w:rsid w:val="007077E3"/>
    <w:rsid w:val="0071199D"/>
    <w:rsid w:val="00711A9D"/>
    <w:rsid w:val="00715D4F"/>
    <w:rsid w:val="00716831"/>
    <w:rsid w:val="0071735A"/>
    <w:rsid w:val="00721DB2"/>
    <w:rsid w:val="00724856"/>
    <w:rsid w:val="00727D98"/>
    <w:rsid w:val="00730556"/>
    <w:rsid w:val="00732AF9"/>
    <w:rsid w:val="007353F7"/>
    <w:rsid w:val="007361BD"/>
    <w:rsid w:val="007361DF"/>
    <w:rsid w:val="00736D6B"/>
    <w:rsid w:val="00736FA7"/>
    <w:rsid w:val="00737CE1"/>
    <w:rsid w:val="00741D1E"/>
    <w:rsid w:val="007424C3"/>
    <w:rsid w:val="00743D02"/>
    <w:rsid w:val="00744ACD"/>
    <w:rsid w:val="0074733B"/>
    <w:rsid w:val="00751294"/>
    <w:rsid w:val="00753ACB"/>
    <w:rsid w:val="00755CB9"/>
    <w:rsid w:val="00762F99"/>
    <w:rsid w:val="00766EB4"/>
    <w:rsid w:val="00767421"/>
    <w:rsid w:val="0076757F"/>
    <w:rsid w:val="00771424"/>
    <w:rsid w:val="00771C91"/>
    <w:rsid w:val="00773901"/>
    <w:rsid w:val="007762A6"/>
    <w:rsid w:val="00777764"/>
    <w:rsid w:val="00777944"/>
    <w:rsid w:val="00781847"/>
    <w:rsid w:val="00782DD8"/>
    <w:rsid w:val="00782F03"/>
    <w:rsid w:val="007863A4"/>
    <w:rsid w:val="00786579"/>
    <w:rsid w:val="00786D8B"/>
    <w:rsid w:val="00790142"/>
    <w:rsid w:val="00791E6F"/>
    <w:rsid w:val="007949FF"/>
    <w:rsid w:val="0079587C"/>
    <w:rsid w:val="0079741F"/>
    <w:rsid w:val="00797FE4"/>
    <w:rsid w:val="007A0C3B"/>
    <w:rsid w:val="007A4137"/>
    <w:rsid w:val="007A560D"/>
    <w:rsid w:val="007B3A6D"/>
    <w:rsid w:val="007B6323"/>
    <w:rsid w:val="007B6BE6"/>
    <w:rsid w:val="007B742A"/>
    <w:rsid w:val="007C1BEA"/>
    <w:rsid w:val="007C3BFA"/>
    <w:rsid w:val="007C407C"/>
    <w:rsid w:val="007D18E8"/>
    <w:rsid w:val="007D5D7F"/>
    <w:rsid w:val="007E031E"/>
    <w:rsid w:val="007E0448"/>
    <w:rsid w:val="007E5E3E"/>
    <w:rsid w:val="007E6136"/>
    <w:rsid w:val="007E63A1"/>
    <w:rsid w:val="007F157F"/>
    <w:rsid w:val="007F354B"/>
    <w:rsid w:val="007F6AB8"/>
    <w:rsid w:val="007F6C5F"/>
    <w:rsid w:val="007F7221"/>
    <w:rsid w:val="007F741D"/>
    <w:rsid w:val="008008A1"/>
    <w:rsid w:val="008031B9"/>
    <w:rsid w:val="008046D1"/>
    <w:rsid w:val="0080485B"/>
    <w:rsid w:val="008055E5"/>
    <w:rsid w:val="00805CAB"/>
    <w:rsid w:val="00806936"/>
    <w:rsid w:val="0081025C"/>
    <w:rsid w:val="00815D91"/>
    <w:rsid w:val="00815E13"/>
    <w:rsid w:val="00816B75"/>
    <w:rsid w:val="008206D4"/>
    <w:rsid w:val="00820F35"/>
    <w:rsid w:val="0082115B"/>
    <w:rsid w:val="008212AE"/>
    <w:rsid w:val="00821CBF"/>
    <w:rsid w:val="008221CC"/>
    <w:rsid w:val="00822400"/>
    <w:rsid w:val="00824098"/>
    <w:rsid w:val="008324DD"/>
    <w:rsid w:val="00832B92"/>
    <w:rsid w:val="00835487"/>
    <w:rsid w:val="00835DF9"/>
    <w:rsid w:val="008369C9"/>
    <w:rsid w:val="008375CD"/>
    <w:rsid w:val="00837D4E"/>
    <w:rsid w:val="008412E6"/>
    <w:rsid w:val="00841C07"/>
    <w:rsid w:val="00841F6E"/>
    <w:rsid w:val="0084374F"/>
    <w:rsid w:val="00844D4E"/>
    <w:rsid w:val="00847810"/>
    <w:rsid w:val="00850061"/>
    <w:rsid w:val="00852824"/>
    <w:rsid w:val="00854CC9"/>
    <w:rsid w:val="00860CA7"/>
    <w:rsid w:val="00861731"/>
    <w:rsid w:val="00861DC7"/>
    <w:rsid w:val="0086249D"/>
    <w:rsid w:val="008629B8"/>
    <w:rsid w:val="00862B1C"/>
    <w:rsid w:val="00863929"/>
    <w:rsid w:val="00866221"/>
    <w:rsid w:val="0086645C"/>
    <w:rsid w:val="0086754A"/>
    <w:rsid w:val="00874084"/>
    <w:rsid w:val="008768A3"/>
    <w:rsid w:val="008779DA"/>
    <w:rsid w:val="00880634"/>
    <w:rsid w:val="008806F7"/>
    <w:rsid w:val="008811F2"/>
    <w:rsid w:val="00881C27"/>
    <w:rsid w:val="008839FC"/>
    <w:rsid w:val="00884008"/>
    <w:rsid w:val="008863B7"/>
    <w:rsid w:val="008909C6"/>
    <w:rsid w:val="008914AA"/>
    <w:rsid w:val="0089378B"/>
    <w:rsid w:val="00893A8F"/>
    <w:rsid w:val="008944E2"/>
    <w:rsid w:val="0089549D"/>
    <w:rsid w:val="008976D7"/>
    <w:rsid w:val="008A200D"/>
    <w:rsid w:val="008A3BE9"/>
    <w:rsid w:val="008A3E93"/>
    <w:rsid w:val="008A41B4"/>
    <w:rsid w:val="008A4D01"/>
    <w:rsid w:val="008A67DB"/>
    <w:rsid w:val="008A7979"/>
    <w:rsid w:val="008B0F22"/>
    <w:rsid w:val="008B3AA3"/>
    <w:rsid w:val="008B3EB9"/>
    <w:rsid w:val="008B46E1"/>
    <w:rsid w:val="008B61A2"/>
    <w:rsid w:val="008C0689"/>
    <w:rsid w:val="008C0F3A"/>
    <w:rsid w:val="008C18DA"/>
    <w:rsid w:val="008C3296"/>
    <w:rsid w:val="008D07B3"/>
    <w:rsid w:val="008D18BB"/>
    <w:rsid w:val="008D32C6"/>
    <w:rsid w:val="008D493D"/>
    <w:rsid w:val="008D53BF"/>
    <w:rsid w:val="008D608F"/>
    <w:rsid w:val="008D6AC9"/>
    <w:rsid w:val="008D7F90"/>
    <w:rsid w:val="008E003E"/>
    <w:rsid w:val="008E1539"/>
    <w:rsid w:val="008E166A"/>
    <w:rsid w:val="008E174A"/>
    <w:rsid w:val="008E465C"/>
    <w:rsid w:val="008E7581"/>
    <w:rsid w:val="008F0E14"/>
    <w:rsid w:val="008F0E2C"/>
    <w:rsid w:val="008F3E50"/>
    <w:rsid w:val="008F4D3B"/>
    <w:rsid w:val="008F522A"/>
    <w:rsid w:val="008F5FDF"/>
    <w:rsid w:val="008F6FFE"/>
    <w:rsid w:val="00902E17"/>
    <w:rsid w:val="009033BA"/>
    <w:rsid w:val="00905276"/>
    <w:rsid w:val="00907D06"/>
    <w:rsid w:val="00913031"/>
    <w:rsid w:val="00914359"/>
    <w:rsid w:val="00915778"/>
    <w:rsid w:val="00917EF3"/>
    <w:rsid w:val="0092035D"/>
    <w:rsid w:val="00920BC7"/>
    <w:rsid w:val="009224E2"/>
    <w:rsid w:val="00922C6B"/>
    <w:rsid w:val="0092532B"/>
    <w:rsid w:val="009270AE"/>
    <w:rsid w:val="00933CA8"/>
    <w:rsid w:val="0093519D"/>
    <w:rsid w:val="00936FE7"/>
    <w:rsid w:val="009427B7"/>
    <w:rsid w:val="0094286C"/>
    <w:rsid w:val="00942BF3"/>
    <w:rsid w:val="00943CD5"/>
    <w:rsid w:val="0094793F"/>
    <w:rsid w:val="00950AE4"/>
    <w:rsid w:val="0095251A"/>
    <w:rsid w:val="009527D2"/>
    <w:rsid w:val="00952B5D"/>
    <w:rsid w:val="009531CB"/>
    <w:rsid w:val="0095502D"/>
    <w:rsid w:val="00956920"/>
    <w:rsid w:val="00960A96"/>
    <w:rsid w:val="00966228"/>
    <w:rsid w:val="009671AD"/>
    <w:rsid w:val="00967432"/>
    <w:rsid w:val="00970538"/>
    <w:rsid w:val="00972DCF"/>
    <w:rsid w:val="009736A5"/>
    <w:rsid w:val="00974F53"/>
    <w:rsid w:val="00976828"/>
    <w:rsid w:val="009866FF"/>
    <w:rsid w:val="0098742A"/>
    <w:rsid w:val="00990139"/>
    <w:rsid w:val="00991AC5"/>
    <w:rsid w:val="009941F4"/>
    <w:rsid w:val="00996592"/>
    <w:rsid w:val="00997CAE"/>
    <w:rsid w:val="009A0F84"/>
    <w:rsid w:val="009A4BE6"/>
    <w:rsid w:val="009B284B"/>
    <w:rsid w:val="009B4244"/>
    <w:rsid w:val="009B49EE"/>
    <w:rsid w:val="009C13BE"/>
    <w:rsid w:val="009C21BB"/>
    <w:rsid w:val="009C5BD8"/>
    <w:rsid w:val="009C65B6"/>
    <w:rsid w:val="009C66BB"/>
    <w:rsid w:val="009D0D66"/>
    <w:rsid w:val="009D4295"/>
    <w:rsid w:val="009D7805"/>
    <w:rsid w:val="009E1CE7"/>
    <w:rsid w:val="009E2AB4"/>
    <w:rsid w:val="009E3F68"/>
    <w:rsid w:val="009E4291"/>
    <w:rsid w:val="009E710E"/>
    <w:rsid w:val="009E7A99"/>
    <w:rsid w:val="009F2067"/>
    <w:rsid w:val="009F3734"/>
    <w:rsid w:val="009F3B87"/>
    <w:rsid w:val="009F5DEB"/>
    <w:rsid w:val="00A020E5"/>
    <w:rsid w:val="00A04D8B"/>
    <w:rsid w:val="00A078DC"/>
    <w:rsid w:val="00A07943"/>
    <w:rsid w:val="00A121DA"/>
    <w:rsid w:val="00A15657"/>
    <w:rsid w:val="00A20DE9"/>
    <w:rsid w:val="00A210B5"/>
    <w:rsid w:val="00A23F6E"/>
    <w:rsid w:val="00A2418E"/>
    <w:rsid w:val="00A253EE"/>
    <w:rsid w:val="00A31553"/>
    <w:rsid w:val="00A33757"/>
    <w:rsid w:val="00A33C09"/>
    <w:rsid w:val="00A35FE1"/>
    <w:rsid w:val="00A37AB5"/>
    <w:rsid w:val="00A4088D"/>
    <w:rsid w:val="00A42B71"/>
    <w:rsid w:val="00A44B7E"/>
    <w:rsid w:val="00A4554E"/>
    <w:rsid w:val="00A4614B"/>
    <w:rsid w:val="00A54866"/>
    <w:rsid w:val="00A61C39"/>
    <w:rsid w:val="00A62855"/>
    <w:rsid w:val="00A631DD"/>
    <w:rsid w:val="00A63862"/>
    <w:rsid w:val="00A63D6A"/>
    <w:rsid w:val="00A64396"/>
    <w:rsid w:val="00A672B3"/>
    <w:rsid w:val="00A700FC"/>
    <w:rsid w:val="00A72F8A"/>
    <w:rsid w:val="00A7356F"/>
    <w:rsid w:val="00A73DBA"/>
    <w:rsid w:val="00A73FFB"/>
    <w:rsid w:val="00A74F9F"/>
    <w:rsid w:val="00A769A8"/>
    <w:rsid w:val="00A77CB7"/>
    <w:rsid w:val="00A80342"/>
    <w:rsid w:val="00A8079F"/>
    <w:rsid w:val="00A8102F"/>
    <w:rsid w:val="00A8359F"/>
    <w:rsid w:val="00A83EE2"/>
    <w:rsid w:val="00A84921"/>
    <w:rsid w:val="00A85BE5"/>
    <w:rsid w:val="00A87D71"/>
    <w:rsid w:val="00A9042C"/>
    <w:rsid w:val="00AA05DA"/>
    <w:rsid w:val="00AA1CED"/>
    <w:rsid w:val="00AA50F3"/>
    <w:rsid w:val="00AA63BB"/>
    <w:rsid w:val="00AA6502"/>
    <w:rsid w:val="00AB0F58"/>
    <w:rsid w:val="00AB27B9"/>
    <w:rsid w:val="00AB28FC"/>
    <w:rsid w:val="00AB2B45"/>
    <w:rsid w:val="00AB3059"/>
    <w:rsid w:val="00AB3770"/>
    <w:rsid w:val="00AB5557"/>
    <w:rsid w:val="00AB5568"/>
    <w:rsid w:val="00AB612D"/>
    <w:rsid w:val="00AB66A6"/>
    <w:rsid w:val="00AB7E61"/>
    <w:rsid w:val="00AC0001"/>
    <w:rsid w:val="00AC1203"/>
    <w:rsid w:val="00AC1FE3"/>
    <w:rsid w:val="00AC20DC"/>
    <w:rsid w:val="00AC2B18"/>
    <w:rsid w:val="00AC31DD"/>
    <w:rsid w:val="00AC4F27"/>
    <w:rsid w:val="00AC6F3C"/>
    <w:rsid w:val="00AC7E56"/>
    <w:rsid w:val="00AD1CBA"/>
    <w:rsid w:val="00AD28F4"/>
    <w:rsid w:val="00AD2F16"/>
    <w:rsid w:val="00AD797C"/>
    <w:rsid w:val="00AE0A03"/>
    <w:rsid w:val="00AE0F89"/>
    <w:rsid w:val="00AE34E3"/>
    <w:rsid w:val="00AE559A"/>
    <w:rsid w:val="00AE5C96"/>
    <w:rsid w:val="00AF1A18"/>
    <w:rsid w:val="00AF2470"/>
    <w:rsid w:val="00AF53A4"/>
    <w:rsid w:val="00AF5CF4"/>
    <w:rsid w:val="00AF6145"/>
    <w:rsid w:val="00AF6517"/>
    <w:rsid w:val="00AF783F"/>
    <w:rsid w:val="00B01339"/>
    <w:rsid w:val="00B02B47"/>
    <w:rsid w:val="00B036E6"/>
    <w:rsid w:val="00B04E87"/>
    <w:rsid w:val="00B05CA3"/>
    <w:rsid w:val="00B0613A"/>
    <w:rsid w:val="00B10CE4"/>
    <w:rsid w:val="00B11952"/>
    <w:rsid w:val="00B12496"/>
    <w:rsid w:val="00B15D13"/>
    <w:rsid w:val="00B20678"/>
    <w:rsid w:val="00B20E1C"/>
    <w:rsid w:val="00B23516"/>
    <w:rsid w:val="00B236A8"/>
    <w:rsid w:val="00B34FB1"/>
    <w:rsid w:val="00B40181"/>
    <w:rsid w:val="00B418C2"/>
    <w:rsid w:val="00B41E36"/>
    <w:rsid w:val="00B429D5"/>
    <w:rsid w:val="00B43411"/>
    <w:rsid w:val="00B43C92"/>
    <w:rsid w:val="00B43D67"/>
    <w:rsid w:val="00B443FD"/>
    <w:rsid w:val="00B44F64"/>
    <w:rsid w:val="00B4648B"/>
    <w:rsid w:val="00B46AFD"/>
    <w:rsid w:val="00B4762F"/>
    <w:rsid w:val="00B50EFE"/>
    <w:rsid w:val="00B51F46"/>
    <w:rsid w:val="00B52339"/>
    <w:rsid w:val="00B52C6E"/>
    <w:rsid w:val="00B56BFA"/>
    <w:rsid w:val="00B621C7"/>
    <w:rsid w:val="00B6285E"/>
    <w:rsid w:val="00B63B65"/>
    <w:rsid w:val="00B64732"/>
    <w:rsid w:val="00B64BF6"/>
    <w:rsid w:val="00B65F40"/>
    <w:rsid w:val="00B67A62"/>
    <w:rsid w:val="00B67D32"/>
    <w:rsid w:val="00B67EF8"/>
    <w:rsid w:val="00B701FD"/>
    <w:rsid w:val="00B7193A"/>
    <w:rsid w:val="00B71A0E"/>
    <w:rsid w:val="00B72948"/>
    <w:rsid w:val="00B743B6"/>
    <w:rsid w:val="00B75B89"/>
    <w:rsid w:val="00B76853"/>
    <w:rsid w:val="00B77B73"/>
    <w:rsid w:val="00B8415A"/>
    <w:rsid w:val="00B84A10"/>
    <w:rsid w:val="00B85FE4"/>
    <w:rsid w:val="00B87599"/>
    <w:rsid w:val="00B96FCD"/>
    <w:rsid w:val="00BA4212"/>
    <w:rsid w:val="00BA491F"/>
    <w:rsid w:val="00BA4E8D"/>
    <w:rsid w:val="00BA5F61"/>
    <w:rsid w:val="00BA6DB6"/>
    <w:rsid w:val="00BB3D44"/>
    <w:rsid w:val="00BB575B"/>
    <w:rsid w:val="00BB5C17"/>
    <w:rsid w:val="00BB7E85"/>
    <w:rsid w:val="00BC10EB"/>
    <w:rsid w:val="00BC3D23"/>
    <w:rsid w:val="00BC42C5"/>
    <w:rsid w:val="00BC4A16"/>
    <w:rsid w:val="00BC5541"/>
    <w:rsid w:val="00BD0A5F"/>
    <w:rsid w:val="00BD1006"/>
    <w:rsid w:val="00BD13FF"/>
    <w:rsid w:val="00BD15B1"/>
    <w:rsid w:val="00BD23D9"/>
    <w:rsid w:val="00BD4A28"/>
    <w:rsid w:val="00BE110C"/>
    <w:rsid w:val="00BE37FA"/>
    <w:rsid w:val="00BE5CAD"/>
    <w:rsid w:val="00BE704C"/>
    <w:rsid w:val="00BE7906"/>
    <w:rsid w:val="00BF1BE6"/>
    <w:rsid w:val="00BF32F3"/>
    <w:rsid w:val="00BF3659"/>
    <w:rsid w:val="00BF6066"/>
    <w:rsid w:val="00BF784D"/>
    <w:rsid w:val="00C018D3"/>
    <w:rsid w:val="00C05983"/>
    <w:rsid w:val="00C07BA6"/>
    <w:rsid w:val="00C104E4"/>
    <w:rsid w:val="00C11761"/>
    <w:rsid w:val="00C118E8"/>
    <w:rsid w:val="00C15F84"/>
    <w:rsid w:val="00C21413"/>
    <w:rsid w:val="00C23C11"/>
    <w:rsid w:val="00C241D3"/>
    <w:rsid w:val="00C24A3B"/>
    <w:rsid w:val="00C24DA0"/>
    <w:rsid w:val="00C265A9"/>
    <w:rsid w:val="00C3222A"/>
    <w:rsid w:val="00C329F5"/>
    <w:rsid w:val="00C371D6"/>
    <w:rsid w:val="00C4118B"/>
    <w:rsid w:val="00C43218"/>
    <w:rsid w:val="00C437C1"/>
    <w:rsid w:val="00C44EA3"/>
    <w:rsid w:val="00C4750B"/>
    <w:rsid w:val="00C47744"/>
    <w:rsid w:val="00C507E8"/>
    <w:rsid w:val="00C5084D"/>
    <w:rsid w:val="00C514D9"/>
    <w:rsid w:val="00C5448A"/>
    <w:rsid w:val="00C5570F"/>
    <w:rsid w:val="00C562DF"/>
    <w:rsid w:val="00C6051F"/>
    <w:rsid w:val="00C60ADE"/>
    <w:rsid w:val="00C6112F"/>
    <w:rsid w:val="00C62868"/>
    <w:rsid w:val="00C66C37"/>
    <w:rsid w:val="00C66F38"/>
    <w:rsid w:val="00C67C56"/>
    <w:rsid w:val="00C72130"/>
    <w:rsid w:val="00C73F6D"/>
    <w:rsid w:val="00C7509F"/>
    <w:rsid w:val="00C76C94"/>
    <w:rsid w:val="00C77DFC"/>
    <w:rsid w:val="00C80056"/>
    <w:rsid w:val="00C81309"/>
    <w:rsid w:val="00C8195C"/>
    <w:rsid w:val="00C90BA3"/>
    <w:rsid w:val="00C916AA"/>
    <w:rsid w:val="00C9407E"/>
    <w:rsid w:val="00C94B65"/>
    <w:rsid w:val="00C9583B"/>
    <w:rsid w:val="00CA2295"/>
    <w:rsid w:val="00CA2A2E"/>
    <w:rsid w:val="00CA4B9F"/>
    <w:rsid w:val="00CA7C59"/>
    <w:rsid w:val="00CB025D"/>
    <w:rsid w:val="00CB2DC8"/>
    <w:rsid w:val="00CB3FD1"/>
    <w:rsid w:val="00CC1B67"/>
    <w:rsid w:val="00CC7482"/>
    <w:rsid w:val="00CD1560"/>
    <w:rsid w:val="00CD218C"/>
    <w:rsid w:val="00CD23D8"/>
    <w:rsid w:val="00CD3D9F"/>
    <w:rsid w:val="00CD5753"/>
    <w:rsid w:val="00CD7020"/>
    <w:rsid w:val="00CE10B6"/>
    <w:rsid w:val="00CE1210"/>
    <w:rsid w:val="00CE38B8"/>
    <w:rsid w:val="00CE47D0"/>
    <w:rsid w:val="00CE6B01"/>
    <w:rsid w:val="00CE7E2A"/>
    <w:rsid w:val="00CF5244"/>
    <w:rsid w:val="00CF5522"/>
    <w:rsid w:val="00CF58AE"/>
    <w:rsid w:val="00CF5DEE"/>
    <w:rsid w:val="00CF7440"/>
    <w:rsid w:val="00D00258"/>
    <w:rsid w:val="00D00305"/>
    <w:rsid w:val="00D0294D"/>
    <w:rsid w:val="00D04427"/>
    <w:rsid w:val="00D0599D"/>
    <w:rsid w:val="00D06852"/>
    <w:rsid w:val="00D12F5F"/>
    <w:rsid w:val="00D133D3"/>
    <w:rsid w:val="00D153FB"/>
    <w:rsid w:val="00D20218"/>
    <w:rsid w:val="00D22926"/>
    <w:rsid w:val="00D22E36"/>
    <w:rsid w:val="00D309B7"/>
    <w:rsid w:val="00D3481F"/>
    <w:rsid w:val="00D35591"/>
    <w:rsid w:val="00D37E62"/>
    <w:rsid w:val="00D47FCB"/>
    <w:rsid w:val="00D507FE"/>
    <w:rsid w:val="00D509B5"/>
    <w:rsid w:val="00D5361F"/>
    <w:rsid w:val="00D57694"/>
    <w:rsid w:val="00D609BC"/>
    <w:rsid w:val="00D622BF"/>
    <w:rsid w:val="00D62ED7"/>
    <w:rsid w:val="00D70F1A"/>
    <w:rsid w:val="00D71890"/>
    <w:rsid w:val="00D71FC8"/>
    <w:rsid w:val="00D7482F"/>
    <w:rsid w:val="00D776D7"/>
    <w:rsid w:val="00D8210D"/>
    <w:rsid w:val="00D829A9"/>
    <w:rsid w:val="00D83B78"/>
    <w:rsid w:val="00D83C65"/>
    <w:rsid w:val="00D83FAF"/>
    <w:rsid w:val="00D91DB8"/>
    <w:rsid w:val="00D94529"/>
    <w:rsid w:val="00D96D40"/>
    <w:rsid w:val="00D9723C"/>
    <w:rsid w:val="00DA27F5"/>
    <w:rsid w:val="00DB116F"/>
    <w:rsid w:val="00DB2560"/>
    <w:rsid w:val="00DC2374"/>
    <w:rsid w:val="00DC3898"/>
    <w:rsid w:val="00DC38C1"/>
    <w:rsid w:val="00DC5027"/>
    <w:rsid w:val="00DD0C62"/>
    <w:rsid w:val="00DD120A"/>
    <w:rsid w:val="00DD1BBF"/>
    <w:rsid w:val="00DD1E74"/>
    <w:rsid w:val="00DD350F"/>
    <w:rsid w:val="00DD77ED"/>
    <w:rsid w:val="00DE14B7"/>
    <w:rsid w:val="00DE4693"/>
    <w:rsid w:val="00DE5C27"/>
    <w:rsid w:val="00DE5EC2"/>
    <w:rsid w:val="00DE7472"/>
    <w:rsid w:val="00DF1900"/>
    <w:rsid w:val="00DF2C7F"/>
    <w:rsid w:val="00DF3031"/>
    <w:rsid w:val="00DF3663"/>
    <w:rsid w:val="00DF4E3C"/>
    <w:rsid w:val="00E00431"/>
    <w:rsid w:val="00E02E12"/>
    <w:rsid w:val="00E03E4A"/>
    <w:rsid w:val="00E0666B"/>
    <w:rsid w:val="00E13BB9"/>
    <w:rsid w:val="00E13D10"/>
    <w:rsid w:val="00E145B5"/>
    <w:rsid w:val="00E14CDE"/>
    <w:rsid w:val="00E15ABB"/>
    <w:rsid w:val="00E1629D"/>
    <w:rsid w:val="00E17100"/>
    <w:rsid w:val="00E21ABB"/>
    <w:rsid w:val="00E21FA9"/>
    <w:rsid w:val="00E23719"/>
    <w:rsid w:val="00E2457A"/>
    <w:rsid w:val="00E248B4"/>
    <w:rsid w:val="00E24B81"/>
    <w:rsid w:val="00E24BAD"/>
    <w:rsid w:val="00E24C5D"/>
    <w:rsid w:val="00E2597D"/>
    <w:rsid w:val="00E27BB4"/>
    <w:rsid w:val="00E27CA2"/>
    <w:rsid w:val="00E3162B"/>
    <w:rsid w:val="00E31E85"/>
    <w:rsid w:val="00E348AF"/>
    <w:rsid w:val="00E35490"/>
    <w:rsid w:val="00E41B93"/>
    <w:rsid w:val="00E420FF"/>
    <w:rsid w:val="00E42339"/>
    <w:rsid w:val="00E42C9D"/>
    <w:rsid w:val="00E47762"/>
    <w:rsid w:val="00E5060E"/>
    <w:rsid w:val="00E5129C"/>
    <w:rsid w:val="00E51367"/>
    <w:rsid w:val="00E55093"/>
    <w:rsid w:val="00E5689E"/>
    <w:rsid w:val="00E60E88"/>
    <w:rsid w:val="00E62286"/>
    <w:rsid w:val="00E62C61"/>
    <w:rsid w:val="00E67C6C"/>
    <w:rsid w:val="00E71A95"/>
    <w:rsid w:val="00E7225E"/>
    <w:rsid w:val="00E729CC"/>
    <w:rsid w:val="00E729F7"/>
    <w:rsid w:val="00E72FB9"/>
    <w:rsid w:val="00E74E09"/>
    <w:rsid w:val="00E7704B"/>
    <w:rsid w:val="00E807B2"/>
    <w:rsid w:val="00E816E0"/>
    <w:rsid w:val="00E8236E"/>
    <w:rsid w:val="00E838FD"/>
    <w:rsid w:val="00E84A96"/>
    <w:rsid w:val="00E87251"/>
    <w:rsid w:val="00E87A55"/>
    <w:rsid w:val="00E920AA"/>
    <w:rsid w:val="00E92291"/>
    <w:rsid w:val="00E92AFF"/>
    <w:rsid w:val="00E9559E"/>
    <w:rsid w:val="00E95FFC"/>
    <w:rsid w:val="00E961F5"/>
    <w:rsid w:val="00E96EA1"/>
    <w:rsid w:val="00E96F1E"/>
    <w:rsid w:val="00EA1541"/>
    <w:rsid w:val="00EA33CB"/>
    <w:rsid w:val="00EA343F"/>
    <w:rsid w:val="00EA3563"/>
    <w:rsid w:val="00EA593E"/>
    <w:rsid w:val="00EA5CF2"/>
    <w:rsid w:val="00EA6603"/>
    <w:rsid w:val="00EB0581"/>
    <w:rsid w:val="00EB09F8"/>
    <w:rsid w:val="00EB761C"/>
    <w:rsid w:val="00EC00A1"/>
    <w:rsid w:val="00EC4B40"/>
    <w:rsid w:val="00ED3BC6"/>
    <w:rsid w:val="00ED492E"/>
    <w:rsid w:val="00ED7B9D"/>
    <w:rsid w:val="00EE014F"/>
    <w:rsid w:val="00EE586A"/>
    <w:rsid w:val="00EE5C32"/>
    <w:rsid w:val="00EE7B68"/>
    <w:rsid w:val="00EF1885"/>
    <w:rsid w:val="00EF1902"/>
    <w:rsid w:val="00EF2938"/>
    <w:rsid w:val="00EF2BA2"/>
    <w:rsid w:val="00EF4E5B"/>
    <w:rsid w:val="00EF68E7"/>
    <w:rsid w:val="00F02532"/>
    <w:rsid w:val="00F0538D"/>
    <w:rsid w:val="00F05573"/>
    <w:rsid w:val="00F0579D"/>
    <w:rsid w:val="00F06CD7"/>
    <w:rsid w:val="00F1014F"/>
    <w:rsid w:val="00F103E0"/>
    <w:rsid w:val="00F1288A"/>
    <w:rsid w:val="00F13BA7"/>
    <w:rsid w:val="00F14586"/>
    <w:rsid w:val="00F152DB"/>
    <w:rsid w:val="00F15799"/>
    <w:rsid w:val="00F167F4"/>
    <w:rsid w:val="00F1713B"/>
    <w:rsid w:val="00F2283C"/>
    <w:rsid w:val="00F253BA"/>
    <w:rsid w:val="00F27A4D"/>
    <w:rsid w:val="00F32D2F"/>
    <w:rsid w:val="00F3545D"/>
    <w:rsid w:val="00F36E9E"/>
    <w:rsid w:val="00F3710E"/>
    <w:rsid w:val="00F37CC6"/>
    <w:rsid w:val="00F41A84"/>
    <w:rsid w:val="00F46C80"/>
    <w:rsid w:val="00F54D6B"/>
    <w:rsid w:val="00F57098"/>
    <w:rsid w:val="00F57278"/>
    <w:rsid w:val="00F613E0"/>
    <w:rsid w:val="00F65F09"/>
    <w:rsid w:val="00F66D8A"/>
    <w:rsid w:val="00F737D9"/>
    <w:rsid w:val="00F755D3"/>
    <w:rsid w:val="00F83392"/>
    <w:rsid w:val="00F83711"/>
    <w:rsid w:val="00F8470A"/>
    <w:rsid w:val="00F86411"/>
    <w:rsid w:val="00F86BFD"/>
    <w:rsid w:val="00F921C6"/>
    <w:rsid w:val="00F93382"/>
    <w:rsid w:val="00F96EAA"/>
    <w:rsid w:val="00FA2820"/>
    <w:rsid w:val="00FA47E8"/>
    <w:rsid w:val="00FA4FB6"/>
    <w:rsid w:val="00FA5392"/>
    <w:rsid w:val="00FA7F3D"/>
    <w:rsid w:val="00FB0461"/>
    <w:rsid w:val="00FB21C2"/>
    <w:rsid w:val="00FB3D9D"/>
    <w:rsid w:val="00FB4F0C"/>
    <w:rsid w:val="00FB65F8"/>
    <w:rsid w:val="00FB6616"/>
    <w:rsid w:val="00FC0F11"/>
    <w:rsid w:val="00FC1E9C"/>
    <w:rsid w:val="00FC5F67"/>
    <w:rsid w:val="00FD1A22"/>
    <w:rsid w:val="00FD6ADE"/>
    <w:rsid w:val="00FE1448"/>
    <w:rsid w:val="00FE16EC"/>
    <w:rsid w:val="00FE18F0"/>
    <w:rsid w:val="00FE4945"/>
    <w:rsid w:val="00FE4EF8"/>
    <w:rsid w:val="00FE7278"/>
    <w:rsid w:val="00FE744A"/>
    <w:rsid w:val="00FE783E"/>
    <w:rsid w:val="00FE7CCC"/>
    <w:rsid w:val="00FF13F0"/>
    <w:rsid w:val="00FF24FA"/>
    <w:rsid w:val="00FF27E5"/>
    <w:rsid w:val="00FF2C87"/>
    <w:rsid w:val="00FF4A15"/>
    <w:rsid w:val="00FF66C1"/>
    <w:rsid w:val="00FF6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0C9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CB"/>
    <w:pPr>
      <w:spacing w:after="120"/>
      <w:jc w:val="both"/>
    </w:pPr>
    <w:rPr>
      <w:lang w:eastAsia="en-US"/>
    </w:rPr>
  </w:style>
  <w:style w:type="paragraph" w:styleId="Heading1">
    <w:name w:val="heading 1"/>
    <w:basedOn w:val="Normal"/>
    <w:next w:val="Normal"/>
    <w:link w:val="Heading1Char"/>
    <w:qFormat/>
    <w:rsid w:val="006734B0"/>
    <w:pPr>
      <w:spacing w:before="360"/>
      <w:outlineLvl w:val="0"/>
    </w:pPr>
    <w:rPr>
      <w:b/>
      <w:caps/>
      <w:kern w:val="24"/>
      <w:sz w:val="28"/>
    </w:rPr>
  </w:style>
  <w:style w:type="paragraph" w:styleId="Heading2">
    <w:name w:val="heading 2"/>
    <w:basedOn w:val="Normal"/>
    <w:next w:val="Normal"/>
    <w:link w:val="Heading2Char"/>
    <w:qFormat/>
    <w:rsid w:val="006734B0"/>
    <w:pPr>
      <w:spacing w:before="360"/>
      <w:outlineLvl w:val="1"/>
    </w:pPr>
    <w:rPr>
      <w:b/>
      <w:caps/>
      <w:kern w:val="24"/>
    </w:rPr>
  </w:style>
  <w:style w:type="paragraph" w:styleId="Heading3">
    <w:name w:val="heading 3"/>
    <w:aliases w:val="Heading 3 Char"/>
    <w:basedOn w:val="Normal"/>
    <w:next w:val="Normal"/>
    <w:link w:val="Heading3Char1"/>
    <w:qFormat/>
    <w:rsid w:val="00556A95"/>
    <w:pPr>
      <w:spacing w:before="240"/>
      <w:outlineLvl w:val="2"/>
    </w:pPr>
    <w:rPr>
      <w:b/>
      <w:kern w:val="24"/>
    </w:rPr>
  </w:style>
  <w:style w:type="paragraph" w:styleId="Heading4">
    <w:name w:val="heading 4"/>
    <w:basedOn w:val="Normal"/>
    <w:next w:val="Normal"/>
    <w:link w:val="Heading4Char"/>
    <w:qFormat/>
    <w:rsid w:val="006B7A6C"/>
    <w:pPr>
      <w:keepNext/>
      <w:spacing w:before="240"/>
      <w:outlineLvl w:val="3"/>
    </w:pPr>
    <w:rPr>
      <w:i/>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3245F6"/>
    <w:rPr>
      <w:rFonts w:ascii="Arial" w:hAnsi="Arial"/>
      <w:color w:val="0000FF"/>
      <w:sz w:val="24"/>
      <w:u w:val="single"/>
    </w:rPr>
  </w:style>
  <w:style w:type="paragraph" w:styleId="BlockText">
    <w:name w:val="Block Text"/>
    <w:basedOn w:val="Normal"/>
    <w:rsid w:val="006B7A6C"/>
    <w:pPr>
      <w:ind w:left="851" w:right="851"/>
    </w:pPr>
    <w:rPr>
      <w:i/>
    </w:rPr>
  </w:style>
  <w:style w:type="paragraph" w:customStyle="1" w:styleId="TxtBoxBottomBlack">
    <w:name w:val="TxtBoxBottomBlack"/>
    <w:basedOn w:val="Normal"/>
    <w:rsid w:val="006B7A6C"/>
    <w:pPr>
      <w:jc w:val="left"/>
    </w:pPr>
    <w:rPr>
      <w:i/>
      <w:sz w:val="20"/>
    </w:rPr>
  </w:style>
  <w:style w:type="paragraph" w:customStyle="1" w:styleId="contenttitle">
    <w:name w:val="content_title"/>
    <w:basedOn w:val="Normal"/>
    <w:pPr>
      <w:spacing w:line="360" w:lineRule="auto"/>
      <w:jc w:val="center"/>
    </w:pPr>
    <w:rPr>
      <w:caps/>
      <w:sz w:val="36"/>
    </w:rPr>
  </w:style>
  <w:style w:type="paragraph" w:customStyle="1" w:styleId="contentauthors">
    <w:name w:val="content_author(s)"/>
    <w:basedOn w:val="Normal"/>
    <w:pPr>
      <w:jc w:val="center"/>
    </w:pPr>
    <w:rPr>
      <w:smallCaps/>
    </w:rPr>
  </w:style>
  <w:style w:type="paragraph" w:customStyle="1" w:styleId="contentsummary">
    <w:name w:val="content_summary"/>
    <w:basedOn w:val="Normal"/>
    <w:rsid w:val="006B7A6C"/>
  </w:style>
  <w:style w:type="character" w:styleId="FollowedHyperlink">
    <w:name w:val="FollowedHyperlink"/>
    <w:rsid w:val="003245F6"/>
    <w:rPr>
      <w:rFonts w:ascii="Arial" w:hAnsi="Arial"/>
      <w:color w:val="0000FF"/>
      <w:sz w:val="24"/>
      <w:u w:val="single"/>
    </w:rPr>
  </w:style>
  <w:style w:type="paragraph" w:customStyle="1" w:styleId="TxtBoxBottomURL">
    <w:name w:val="TxtBoxBottomURL"/>
    <w:basedOn w:val="TxtBoxBottomBlack"/>
    <w:pPr>
      <w:jc w:val="center"/>
    </w:pPr>
    <w:rPr>
      <w:i w:val="0"/>
      <w:color w:val="000080"/>
      <w:sz w:val="28"/>
    </w:rPr>
  </w:style>
  <w:style w:type="paragraph" w:styleId="TOC1">
    <w:name w:val="toc 1"/>
    <w:basedOn w:val="Normal"/>
    <w:next w:val="Normal"/>
    <w:autoRedefine/>
    <w:semiHidden/>
    <w:rsid w:val="00E87A55"/>
    <w:pPr>
      <w:spacing w:before="120"/>
      <w:jc w:val="left"/>
    </w:pPr>
    <w:rPr>
      <w:b/>
      <w:bCs/>
      <w:caps/>
      <w:color w:val="0000FF"/>
      <w:sz w:val="20"/>
    </w:rPr>
  </w:style>
  <w:style w:type="paragraph" w:styleId="TOC2">
    <w:name w:val="toc 2"/>
    <w:basedOn w:val="Normal"/>
    <w:next w:val="Normal"/>
    <w:autoRedefine/>
    <w:semiHidden/>
    <w:rsid w:val="00E87A55"/>
    <w:pPr>
      <w:ind w:left="240"/>
      <w:jc w:val="left"/>
    </w:pPr>
    <w:rPr>
      <w:smallCaps/>
      <w:color w:val="0000FF"/>
      <w:sz w:val="20"/>
    </w:rPr>
  </w:style>
  <w:style w:type="paragraph" w:customStyle="1" w:styleId="StylecontentsummaryLeftLeft031cm">
    <w:name w:val="Style content_summary + Left Left:  0.31 cm"/>
    <w:basedOn w:val="contentsummary"/>
    <w:rsid w:val="006B7A6C"/>
    <w:pPr>
      <w:ind w:left="175"/>
      <w:jc w:val="left"/>
    </w:pPr>
  </w:style>
  <w:style w:type="paragraph" w:styleId="TOC3">
    <w:name w:val="toc 3"/>
    <w:basedOn w:val="Normal"/>
    <w:next w:val="Normal"/>
    <w:autoRedefine/>
    <w:semiHidden/>
    <w:rsid w:val="00AB7E61"/>
    <w:pPr>
      <w:ind w:left="476"/>
      <w:jc w:val="left"/>
    </w:pPr>
    <w:rPr>
      <w:i/>
      <w:iCs/>
      <w:color w:val="0000FF"/>
      <w:sz w:val="20"/>
    </w:rPr>
  </w:style>
  <w:style w:type="paragraph" w:styleId="TOC4">
    <w:name w:val="toc 4"/>
    <w:basedOn w:val="Normal"/>
    <w:next w:val="Normal"/>
    <w:autoRedefine/>
    <w:semiHidden/>
    <w:rsid w:val="00E87A55"/>
    <w:pPr>
      <w:ind w:left="720"/>
      <w:jc w:val="left"/>
    </w:pPr>
    <w:rPr>
      <w:color w:val="0000FF"/>
      <w:sz w:val="18"/>
      <w:szCs w:val="18"/>
    </w:rPr>
  </w:style>
  <w:style w:type="paragraph" w:styleId="TOC5">
    <w:name w:val="toc 5"/>
    <w:basedOn w:val="Normal"/>
    <w:next w:val="Normal"/>
    <w:autoRedefine/>
    <w:semiHidden/>
    <w:rsid w:val="001A3D60"/>
    <w:pPr>
      <w:ind w:left="960"/>
      <w:jc w:val="left"/>
    </w:pPr>
    <w:rPr>
      <w:sz w:val="18"/>
      <w:szCs w:val="18"/>
    </w:rPr>
  </w:style>
  <w:style w:type="paragraph" w:styleId="TOC6">
    <w:name w:val="toc 6"/>
    <w:basedOn w:val="Normal"/>
    <w:next w:val="Normal"/>
    <w:autoRedefine/>
    <w:semiHidden/>
    <w:rsid w:val="001A3D60"/>
    <w:pPr>
      <w:ind w:left="1200"/>
      <w:jc w:val="left"/>
    </w:pPr>
    <w:rPr>
      <w:sz w:val="18"/>
      <w:szCs w:val="18"/>
    </w:rPr>
  </w:style>
  <w:style w:type="paragraph" w:styleId="TOC7">
    <w:name w:val="toc 7"/>
    <w:basedOn w:val="Normal"/>
    <w:next w:val="Normal"/>
    <w:autoRedefine/>
    <w:semiHidden/>
    <w:rsid w:val="001A3D60"/>
    <w:pPr>
      <w:ind w:left="1440"/>
      <w:jc w:val="left"/>
    </w:pPr>
    <w:rPr>
      <w:sz w:val="18"/>
      <w:szCs w:val="18"/>
    </w:rPr>
  </w:style>
  <w:style w:type="paragraph" w:styleId="TOC8">
    <w:name w:val="toc 8"/>
    <w:basedOn w:val="Normal"/>
    <w:next w:val="Normal"/>
    <w:autoRedefine/>
    <w:semiHidden/>
    <w:rsid w:val="001A3D60"/>
    <w:pPr>
      <w:ind w:left="1680"/>
      <w:jc w:val="left"/>
    </w:pPr>
    <w:rPr>
      <w:sz w:val="18"/>
      <w:szCs w:val="18"/>
    </w:rPr>
  </w:style>
  <w:style w:type="paragraph" w:styleId="TOC9">
    <w:name w:val="toc 9"/>
    <w:basedOn w:val="Normal"/>
    <w:next w:val="Normal"/>
    <w:autoRedefine/>
    <w:semiHidden/>
    <w:rsid w:val="001A3D60"/>
    <w:pPr>
      <w:ind w:left="1920"/>
      <w:jc w:val="left"/>
    </w:pPr>
    <w:rPr>
      <w:sz w:val="18"/>
      <w:szCs w:val="18"/>
    </w:rPr>
  </w:style>
  <w:style w:type="paragraph" w:styleId="FootnoteText">
    <w:name w:val="footnote text"/>
    <w:basedOn w:val="Normal"/>
    <w:semiHidden/>
    <w:rsid w:val="00161584"/>
    <w:rPr>
      <w:sz w:val="20"/>
    </w:rPr>
  </w:style>
  <w:style w:type="character" w:styleId="FootnoteReference">
    <w:name w:val="footnote reference"/>
    <w:semiHidden/>
    <w:rsid w:val="00161584"/>
    <w:rPr>
      <w:color w:val="0000FF"/>
      <w:vertAlign w:val="superscript"/>
    </w:rPr>
  </w:style>
  <w:style w:type="paragraph" w:styleId="NormalWeb">
    <w:name w:val="Normal (Web)"/>
    <w:basedOn w:val="Normal"/>
    <w:rsid w:val="00690631"/>
    <w:pPr>
      <w:spacing w:before="100" w:beforeAutospacing="1" w:after="100" w:afterAutospacing="1"/>
      <w:jc w:val="left"/>
    </w:pPr>
    <w:rPr>
      <w:rFonts w:ascii="Times New Roman" w:hAnsi="Times New Roman"/>
    </w:rPr>
  </w:style>
  <w:style w:type="paragraph" w:styleId="BodyText2">
    <w:name w:val="Body Text 2"/>
    <w:basedOn w:val="Normal"/>
    <w:rsid w:val="00690631"/>
    <w:pPr>
      <w:spacing w:before="100" w:beforeAutospacing="1" w:after="100" w:afterAutospacing="1"/>
      <w:jc w:val="left"/>
    </w:pPr>
    <w:rPr>
      <w:rFonts w:ascii="Times New Roman" w:hAnsi="Times New Roman"/>
    </w:rPr>
  </w:style>
  <w:style w:type="paragraph" w:styleId="BodyText">
    <w:name w:val="Body Text"/>
    <w:basedOn w:val="Normal"/>
    <w:rsid w:val="00690631"/>
  </w:style>
  <w:style w:type="paragraph" w:styleId="BodyTextFirstIndent">
    <w:name w:val="Body Text First Indent"/>
    <w:basedOn w:val="BodyText"/>
    <w:rsid w:val="00690631"/>
    <w:pPr>
      <w:ind w:firstLine="210"/>
    </w:pPr>
  </w:style>
  <w:style w:type="paragraph" w:styleId="BodyTextIndent">
    <w:name w:val="Body Text Indent"/>
    <w:basedOn w:val="Normal"/>
    <w:rsid w:val="00690631"/>
    <w:pPr>
      <w:ind w:left="283"/>
    </w:pPr>
  </w:style>
  <w:style w:type="paragraph" w:styleId="BodyTextFirstIndent2">
    <w:name w:val="Body Text First Indent 2"/>
    <w:basedOn w:val="BodyTextIndent"/>
    <w:rsid w:val="00690631"/>
    <w:pPr>
      <w:ind w:firstLine="210"/>
    </w:pPr>
  </w:style>
  <w:style w:type="table" w:styleId="TableGrid">
    <w:name w:val="Table Grid"/>
    <w:basedOn w:val="TableNormal"/>
    <w:rsid w:val="0040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1C43"/>
  </w:style>
  <w:style w:type="character" w:styleId="Strong">
    <w:name w:val="Strong"/>
    <w:uiPriority w:val="22"/>
    <w:qFormat/>
    <w:rsid w:val="00F46C80"/>
    <w:rPr>
      <w:b/>
      <w:bCs/>
    </w:rPr>
  </w:style>
  <w:style w:type="character" w:customStyle="1" w:styleId="Heading2Char">
    <w:name w:val="Heading 2 Char"/>
    <w:link w:val="Heading2"/>
    <w:rsid w:val="006734B0"/>
    <w:rPr>
      <w:rFonts w:ascii="Arial" w:hAnsi="Arial" w:cs="Arial"/>
      <w:b/>
      <w:caps/>
      <w:kern w:val="24"/>
      <w:sz w:val="24"/>
      <w:szCs w:val="24"/>
      <w:lang w:val="en-GB" w:eastAsia="en-GB" w:bidi="ar-SA"/>
    </w:rPr>
  </w:style>
  <w:style w:type="character" w:styleId="CommentReference">
    <w:name w:val="annotation reference"/>
    <w:semiHidden/>
    <w:rsid w:val="006B65A6"/>
    <w:rPr>
      <w:sz w:val="16"/>
      <w:szCs w:val="16"/>
    </w:rPr>
  </w:style>
  <w:style w:type="paragraph" w:styleId="CommentText">
    <w:name w:val="annotation text"/>
    <w:basedOn w:val="Normal"/>
    <w:semiHidden/>
    <w:rsid w:val="006B65A6"/>
    <w:rPr>
      <w:sz w:val="20"/>
      <w:szCs w:val="20"/>
    </w:rPr>
  </w:style>
  <w:style w:type="paragraph" w:styleId="CommentSubject">
    <w:name w:val="annotation subject"/>
    <w:basedOn w:val="CommentText"/>
    <w:next w:val="CommentText"/>
    <w:semiHidden/>
    <w:rsid w:val="006B65A6"/>
    <w:rPr>
      <w:b/>
      <w:bCs/>
    </w:rPr>
  </w:style>
  <w:style w:type="paragraph" w:styleId="BalloonText">
    <w:name w:val="Balloon Text"/>
    <w:basedOn w:val="Normal"/>
    <w:semiHidden/>
    <w:rsid w:val="006B65A6"/>
    <w:rPr>
      <w:rFonts w:ascii="Tahoma" w:hAnsi="Tahoma" w:cs="Tahoma"/>
      <w:sz w:val="16"/>
      <w:szCs w:val="16"/>
    </w:rPr>
  </w:style>
  <w:style w:type="character" w:customStyle="1" w:styleId="Heading1Char">
    <w:name w:val="Heading 1 Char"/>
    <w:link w:val="Heading1"/>
    <w:rsid w:val="006734B0"/>
    <w:rPr>
      <w:rFonts w:ascii="Arial" w:hAnsi="Arial" w:cs="Arial"/>
      <w:b/>
      <w:caps/>
      <w:kern w:val="24"/>
      <w:sz w:val="28"/>
      <w:szCs w:val="24"/>
      <w:lang w:val="en-GB" w:eastAsia="en-GB" w:bidi="ar-SA"/>
    </w:rPr>
  </w:style>
  <w:style w:type="character" w:customStyle="1" w:styleId="Heading3Char1">
    <w:name w:val="Heading 3 Char1"/>
    <w:aliases w:val="Heading 3 Char Char"/>
    <w:link w:val="Heading3"/>
    <w:rsid w:val="00556A95"/>
    <w:rPr>
      <w:rFonts w:ascii="Arial" w:hAnsi="Arial" w:cs="Arial"/>
      <w:b/>
      <w:kern w:val="24"/>
      <w:sz w:val="24"/>
      <w:szCs w:val="24"/>
      <w:lang w:val="en-GB" w:eastAsia="en-GB" w:bidi="ar-SA"/>
    </w:rPr>
  </w:style>
  <w:style w:type="paragraph" w:customStyle="1" w:styleId="Heading1withDkBlue">
    <w:name w:val="Heading 1 with Dk Blue"/>
    <w:basedOn w:val="Heading1"/>
    <w:rsid w:val="00BE37FA"/>
    <w:pPr>
      <w:keepNext/>
      <w:spacing w:before="0" w:after="0"/>
      <w:jc w:val="left"/>
    </w:pPr>
    <w:rPr>
      <w:rFonts w:ascii="Frutiger 55 Roman" w:hAnsi="Frutiger 55 Roman" w:cs="Times NRMT"/>
      <w:b w:val="0"/>
      <w:caps w:val="0"/>
      <w:color w:val="09117E"/>
      <w:kern w:val="0"/>
      <w:sz w:val="44"/>
      <w:szCs w:val="21"/>
    </w:rPr>
  </w:style>
  <w:style w:type="character" w:customStyle="1" w:styleId="Heading4Char">
    <w:name w:val="Heading 4 Char"/>
    <w:link w:val="Heading4"/>
    <w:rsid w:val="0082115B"/>
    <w:rPr>
      <w:rFonts w:ascii="Arial" w:hAnsi="Arial" w:cs="Arial"/>
      <w:i/>
      <w:sz w:val="24"/>
      <w:szCs w:val="24"/>
      <w:lang w:val="en-GB" w:eastAsia="en-GB" w:bidi="ar-SA"/>
    </w:rPr>
  </w:style>
  <w:style w:type="table" w:styleId="LightList-Accent4">
    <w:name w:val="Light List Accent 4"/>
    <w:basedOn w:val="TableNormal"/>
    <w:uiPriority w:val="61"/>
    <w:rsid w:val="00E24BA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ListParagraph">
    <w:name w:val="List Paragraph"/>
    <w:basedOn w:val="Normal"/>
    <w:uiPriority w:val="34"/>
    <w:qFormat/>
    <w:rsid w:val="00FB21C2"/>
    <w:pPr>
      <w:ind w:left="720"/>
      <w:contextualSpacing/>
    </w:pPr>
  </w:style>
  <w:style w:type="paragraph" w:styleId="Title">
    <w:name w:val="Title"/>
    <w:basedOn w:val="Normal"/>
    <w:link w:val="TitleChar"/>
    <w:qFormat/>
    <w:rsid w:val="00EB09F8"/>
    <w:pPr>
      <w:tabs>
        <w:tab w:val="left" w:pos="720"/>
        <w:tab w:val="left" w:pos="1440"/>
        <w:tab w:val="left" w:pos="2160"/>
        <w:tab w:val="left" w:pos="2880"/>
        <w:tab w:val="left" w:pos="4680"/>
        <w:tab w:val="left" w:pos="5400"/>
        <w:tab w:val="right" w:pos="9000"/>
      </w:tabs>
      <w:spacing w:after="0" w:line="240" w:lineRule="atLeast"/>
      <w:jc w:val="center"/>
    </w:pPr>
    <w:rPr>
      <w:rFonts w:cs="Times New Roman"/>
      <w:b/>
      <w:szCs w:val="20"/>
      <w:lang w:eastAsia="en-GB"/>
    </w:rPr>
  </w:style>
  <w:style w:type="character" w:customStyle="1" w:styleId="TitleChar">
    <w:name w:val="Title Char"/>
    <w:basedOn w:val="DefaultParagraphFont"/>
    <w:link w:val="Title"/>
    <w:rsid w:val="00EB09F8"/>
    <w:rPr>
      <w:rFonts w:cs="Times New Roman"/>
      <w:b/>
      <w:szCs w:val="20"/>
    </w:rPr>
  </w:style>
  <w:style w:type="paragraph" w:customStyle="1" w:styleId="CharChar">
    <w:name w:val="Char Char"/>
    <w:basedOn w:val="Normal"/>
    <w:rsid w:val="00EB09F8"/>
    <w:pPr>
      <w:spacing w:after="160" w:line="240" w:lineRule="exact"/>
      <w:jc w:val="left"/>
    </w:pPr>
    <w:rPr>
      <w:rFonts w:ascii="Tahoma"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CB"/>
    <w:pPr>
      <w:spacing w:after="120"/>
      <w:jc w:val="both"/>
    </w:pPr>
    <w:rPr>
      <w:lang w:eastAsia="en-US"/>
    </w:rPr>
  </w:style>
  <w:style w:type="paragraph" w:styleId="Heading1">
    <w:name w:val="heading 1"/>
    <w:basedOn w:val="Normal"/>
    <w:next w:val="Normal"/>
    <w:link w:val="Heading1Char"/>
    <w:qFormat/>
    <w:rsid w:val="006734B0"/>
    <w:pPr>
      <w:spacing w:before="360"/>
      <w:outlineLvl w:val="0"/>
    </w:pPr>
    <w:rPr>
      <w:b/>
      <w:caps/>
      <w:kern w:val="24"/>
      <w:sz w:val="28"/>
    </w:rPr>
  </w:style>
  <w:style w:type="paragraph" w:styleId="Heading2">
    <w:name w:val="heading 2"/>
    <w:basedOn w:val="Normal"/>
    <w:next w:val="Normal"/>
    <w:link w:val="Heading2Char"/>
    <w:qFormat/>
    <w:rsid w:val="006734B0"/>
    <w:pPr>
      <w:spacing w:before="360"/>
      <w:outlineLvl w:val="1"/>
    </w:pPr>
    <w:rPr>
      <w:b/>
      <w:caps/>
      <w:kern w:val="24"/>
    </w:rPr>
  </w:style>
  <w:style w:type="paragraph" w:styleId="Heading3">
    <w:name w:val="heading 3"/>
    <w:aliases w:val="Heading 3 Char"/>
    <w:basedOn w:val="Normal"/>
    <w:next w:val="Normal"/>
    <w:link w:val="Heading3Char1"/>
    <w:qFormat/>
    <w:rsid w:val="00556A95"/>
    <w:pPr>
      <w:spacing w:before="240"/>
      <w:outlineLvl w:val="2"/>
    </w:pPr>
    <w:rPr>
      <w:b/>
      <w:kern w:val="24"/>
    </w:rPr>
  </w:style>
  <w:style w:type="paragraph" w:styleId="Heading4">
    <w:name w:val="heading 4"/>
    <w:basedOn w:val="Normal"/>
    <w:next w:val="Normal"/>
    <w:link w:val="Heading4Char"/>
    <w:qFormat/>
    <w:rsid w:val="006B7A6C"/>
    <w:pPr>
      <w:keepNext/>
      <w:spacing w:before="240"/>
      <w:outlineLvl w:val="3"/>
    </w:pPr>
    <w:rPr>
      <w:i/>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3245F6"/>
    <w:rPr>
      <w:rFonts w:ascii="Arial" w:hAnsi="Arial"/>
      <w:color w:val="0000FF"/>
      <w:sz w:val="24"/>
      <w:u w:val="single"/>
    </w:rPr>
  </w:style>
  <w:style w:type="paragraph" w:styleId="BlockText">
    <w:name w:val="Block Text"/>
    <w:basedOn w:val="Normal"/>
    <w:rsid w:val="006B7A6C"/>
    <w:pPr>
      <w:ind w:left="851" w:right="851"/>
    </w:pPr>
    <w:rPr>
      <w:i/>
    </w:rPr>
  </w:style>
  <w:style w:type="paragraph" w:customStyle="1" w:styleId="TxtBoxBottomBlack">
    <w:name w:val="TxtBoxBottomBlack"/>
    <w:basedOn w:val="Normal"/>
    <w:rsid w:val="006B7A6C"/>
    <w:pPr>
      <w:jc w:val="left"/>
    </w:pPr>
    <w:rPr>
      <w:i/>
      <w:sz w:val="20"/>
    </w:rPr>
  </w:style>
  <w:style w:type="paragraph" w:customStyle="1" w:styleId="contenttitle">
    <w:name w:val="content_title"/>
    <w:basedOn w:val="Normal"/>
    <w:pPr>
      <w:spacing w:line="360" w:lineRule="auto"/>
      <w:jc w:val="center"/>
    </w:pPr>
    <w:rPr>
      <w:caps/>
      <w:sz w:val="36"/>
    </w:rPr>
  </w:style>
  <w:style w:type="paragraph" w:customStyle="1" w:styleId="contentauthors">
    <w:name w:val="content_author(s)"/>
    <w:basedOn w:val="Normal"/>
    <w:pPr>
      <w:jc w:val="center"/>
    </w:pPr>
    <w:rPr>
      <w:smallCaps/>
    </w:rPr>
  </w:style>
  <w:style w:type="paragraph" w:customStyle="1" w:styleId="contentsummary">
    <w:name w:val="content_summary"/>
    <w:basedOn w:val="Normal"/>
    <w:rsid w:val="006B7A6C"/>
  </w:style>
  <w:style w:type="character" w:styleId="FollowedHyperlink">
    <w:name w:val="FollowedHyperlink"/>
    <w:rsid w:val="003245F6"/>
    <w:rPr>
      <w:rFonts w:ascii="Arial" w:hAnsi="Arial"/>
      <w:color w:val="0000FF"/>
      <w:sz w:val="24"/>
      <w:u w:val="single"/>
    </w:rPr>
  </w:style>
  <w:style w:type="paragraph" w:customStyle="1" w:styleId="TxtBoxBottomURL">
    <w:name w:val="TxtBoxBottomURL"/>
    <w:basedOn w:val="TxtBoxBottomBlack"/>
    <w:pPr>
      <w:jc w:val="center"/>
    </w:pPr>
    <w:rPr>
      <w:i w:val="0"/>
      <w:color w:val="000080"/>
      <w:sz w:val="28"/>
    </w:rPr>
  </w:style>
  <w:style w:type="paragraph" w:styleId="TOC1">
    <w:name w:val="toc 1"/>
    <w:basedOn w:val="Normal"/>
    <w:next w:val="Normal"/>
    <w:autoRedefine/>
    <w:semiHidden/>
    <w:rsid w:val="00E87A55"/>
    <w:pPr>
      <w:spacing w:before="120"/>
      <w:jc w:val="left"/>
    </w:pPr>
    <w:rPr>
      <w:b/>
      <w:bCs/>
      <w:caps/>
      <w:color w:val="0000FF"/>
      <w:sz w:val="20"/>
    </w:rPr>
  </w:style>
  <w:style w:type="paragraph" w:styleId="TOC2">
    <w:name w:val="toc 2"/>
    <w:basedOn w:val="Normal"/>
    <w:next w:val="Normal"/>
    <w:autoRedefine/>
    <w:semiHidden/>
    <w:rsid w:val="00E87A55"/>
    <w:pPr>
      <w:ind w:left="240"/>
      <w:jc w:val="left"/>
    </w:pPr>
    <w:rPr>
      <w:smallCaps/>
      <w:color w:val="0000FF"/>
      <w:sz w:val="20"/>
    </w:rPr>
  </w:style>
  <w:style w:type="paragraph" w:customStyle="1" w:styleId="StylecontentsummaryLeftLeft031cm">
    <w:name w:val="Style content_summary + Left Left:  0.31 cm"/>
    <w:basedOn w:val="contentsummary"/>
    <w:rsid w:val="006B7A6C"/>
    <w:pPr>
      <w:ind w:left="175"/>
      <w:jc w:val="left"/>
    </w:pPr>
  </w:style>
  <w:style w:type="paragraph" w:styleId="TOC3">
    <w:name w:val="toc 3"/>
    <w:basedOn w:val="Normal"/>
    <w:next w:val="Normal"/>
    <w:autoRedefine/>
    <w:semiHidden/>
    <w:rsid w:val="00AB7E61"/>
    <w:pPr>
      <w:ind w:left="476"/>
      <w:jc w:val="left"/>
    </w:pPr>
    <w:rPr>
      <w:i/>
      <w:iCs/>
      <w:color w:val="0000FF"/>
      <w:sz w:val="20"/>
    </w:rPr>
  </w:style>
  <w:style w:type="paragraph" w:styleId="TOC4">
    <w:name w:val="toc 4"/>
    <w:basedOn w:val="Normal"/>
    <w:next w:val="Normal"/>
    <w:autoRedefine/>
    <w:semiHidden/>
    <w:rsid w:val="00E87A55"/>
    <w:pPr>
      <w:ind w:left="720"/>
      <w:jc w:val="left"/>
    </w:pPr>
    <w:rPr>
      <w:color w:val="0000FF"/>
      <w:sz w:val="18"/>
      <w:szCs w:val="18"/>
    </w:rPr>
  </w:style>
  <w:style w:type="paragraph" w:styleId="TOC5">
    <w:name w:val="toc 5"/>
    <w:basedOn w:val="Normal"/>
    <w:next w:val="Normal"/>
    <w:autoRedefine/>
    <w:semiHidden/>
    <w:rsid w:val="001A3D60"/>
    <w:pPr>
      <w:ind w:left="960"/>
      <w:jc w:val="left"/>
    </w:pPr>
    <w:rPr>
      <w:sz w:val="18"/>
      <w:szCs w:val="18"/>
    </w:rPr>
  </w:style>
  <w:style w:type="paragraph" w:styleId="TOC6">
    <w:name w:val="toc 6"/>
    <w:basedOn w:val="Normal"/>
    <w:next w:val="Normal"/>
    <w:autoRedefine/>
    <w:semiHidden/>
    <w:rsid w:val="001A3D60"/>
    <w:pPr>
      <w:ind w:left="1200"/>
      <w:jc w:val="left"/>
    </w:pPr>
    <w:rPr>
      <w:sz w:val="18"/>
      <w:szCs w:val="18"/>
    </w:rPr>
  </w:style>
  <w:style w:type="paragraph" w:styleId="TOC7">
    <w:name w:val="toc 7"/>
    <w:basedOn w:val="Normal"/>
    <w:next w:val="Normal"/>
    <w:autoRedefine/>
    <w:semiHidden/>
    <w:rsid w:val="001A3D60"/>
    <w:pPr>
      <w:ind w:left="1440"/>
      <w:jc w:val="left"/>
    </w:pPr>
    <w:rPr>
      <w:sz w:val="18"/>
      <w:szCs w:val="18"/>
    </w:rPr>
  </w:style>
  <w:style w:type="paragraph" w:styleId="TOC8">
    <w:name w:val="toc 8"/>
    <w:basedOn w:val="Normal"/>
    <w:next w:val="Normal"/>
    <w:autoRedefine/>
    <w:semiHidden/>
    <w:rsid w:val="001A3D60"/>
    <w:pPr>
      <w:ind w:left="1680"/>
      <w:jc w:val="left"/>
    </w:pPr>
    <w:rPr>
      <w:sz w:val="18"/>
      <w:szCs w:val="18"/>
    </w:rPr>
  </w:style>
  <w:style w:type="paragraph" w:styleId="TOC9">
    <w:name w:val="toc 9"/>
    <w:basedOn w:val="Normal"/>
    <w:next w:val="Normal"/>
    <w:autoRedefine/>
    <w:semiHidden/>
    <w:rsid w:val="001A3D60"/>
    <w:pPr>
      <w:ind w:left="1920"/>
      <w:jc w:val="left"/>
    </w:pPr>
    <w:rPr>
      <w:sz w:val="18"/>
      <w:szCs w:val="18"/>
    </w:rPr>
  </w:style>
  <w:style w:type="paragraph" w:styleId="FootnoteText">
    <w:name w:val="footnote text"/>
    <w:basedOn w:val="Normal"/>
    <w:semiHidden/>
    <w:rsid w:val="00161584"/>
    <w:rPr>
      <w:sz w:val="20"/>
    </w:rPr>
  </w:style>
  <w:style w:type="character" w:styleId="FootnoteReference">
    <w:name w:val="footnote reference"/>
    <w:semiHidden/>
    <w:rsid w:val="00161584"/>
    <w:rPr>
      <w:color w:val="0000FF"/>
      <w:vertAlign w:val="superscript"/>
    </w:rPr>
  </w:style>
  <w:style w:type="paragraph" w:styleId="NormalWeb">
    <w:name w:val="Normal (Web)"/>
    <w:basedOn w:val="Normal"/>
    <w:rsid w:val="00690631"/>
    <w:pPr>
      <w:spacing w:before="100" w:beforeAutospacing="1" w:after="100" w:afterAutospacing="1"/>
      <w:jc w:val="left"/>
    </w:pPr>
    <w:rPr>
      <w:rFonts w:ascii="Times New Roman" w:hAnsi="Times New Roman"/>
    </w:rPr>
  </w:style>
  <w:style w:type="paragraph" w:styleId="BodyText2">
    <w:name w:val="Body Text 2"/>
    <w:basedOn w:val="Normal"/>
    <w:rsid w:val="00690631"/>
    <w:pPr>
      <w:spacing w:before="100" w:beforeAutospacing="1" w:after="100" w:afterAutospacing="1"/>
      <w:jc w:val="left"/>
    </w:pPr>
    <w:rPr>
      <w:rFonts w:ascii="Times New Roman" w:hAnsi="Times New Roman"/>
    </w:rPr>
  </w:style>
  <w:style w:type="paragraph" w:styleId="BodyText">
    <w:name w:val="Body Text"/>
    <w:basedOn w:val="Normal"/>
    <w:rsid w:val="00690631"/>
  </w:style>
  <w:style w:type="paragraph" w:styleId="BodyTextFirstIndent">
    <w:name w:val="Body Text First Indent"/>
    <w:basedOn w:val="BodyText"/>
    <w:rsid w:val="00690631"/>
    <w:pPr>
      <w:ind w:firstLine="210"/>
    </w:pPr>
  </w:style>
  <w:style w:type="paragraph" w:styleId="BodyTextIndent">
    <w:name w:val="Body Text Indent"/>
    <w:basedOn w:val="Normal"/>
    <w:rsid w:val="00690631"/>
    <w:pPr>
      <w:ind w:left="283"/>
    </w:pPr>
  </w:style>
  <w:style w:type="paragraph" w:styleId="BodyTextFirstIndent2">
    <w:name w:val="Body Text First Indent 2"/>
    <w:basedOn w:val="BodyTextIndent"/>
    <w:rsid w:val="00690631"/>
    <w:pPr>
      <w:ind w:firstLine="210"/>
    </w:pPr>
  </w:style>
  <w:style w:type="table" w:styleId="TableGrid">
    <w:name w:val="Table Grid"/>
    <w:basedOn w:val="TableNormal"/>
    <w:rsid w:val="0040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1C43"/>
  </w:style>
  <w:style w:type="character" w:styleId="Strong">
    <w:name w:val="Strong"/>
    <w:uiPriority w:val="22"/>
    <w:qFormat/>
    <w:rsid w:val="00F46C80"/>
    <w:rPr>
      <w:b/>
      <w:bCs/>
    </w:rPr>
  </w:style>
  <w:style w:type="character" w:customStyle="1" w:styleId="Heading2Char">
    <w:name w:val="Heading 2 Char"/>
    <w:link w:val="Heading2"/>
    <w:rsid w:val="006734B0"/>
    <w:rPr>
      <w:rFonts w:ascii="Arial" w:hAnsi="Arial" w:cs="Arial"/>
      <w:b/>
      <w:caps/>
      <w:kern w:val="24"/>
      <w:sz w:val="24"/>
      <w:szCs w:val="24"/>
      <w:lang w:val="en-GB" w:eastAsia="en-GB" w:bidi="ar-SA"/>
    </w:rPr>
  </w:style>
  <w:style w:type="character" w:styleId="CommentReference">
    <w:name w:val="annotation reference"/>
    <w:semiHidden/>
    <w:rsid w:val="006B65A6"/>
    <w:rPr>
      <w:sz w:val="16"/>
      <w:szCs w:val="16"/>
    </w:rPr>
  </w:style>
  <w:style w:type="paragraph" w:styleId="CommentText">
    <w:name w:val="annotation text"/>
    <w:basedOn w:val="Normal"/>
    <w:semiHidden/>
    <w:rsid w:val="006B65A6"/>
    <w:rPr>
      <w:sz w:val="20"/>
      <w:szCs w:val="20"/>
    </w:rPr>
  </w:style>
  <w:style w:type="paragraph" w:styleId="CommentSubject">
    <w:name w:val="annotation subject"/>
    <w:basedOn w:val="CommentText"/>
    <w:next w:val="CommentText"/>
    <w:semiHidden/>
    <w:rsid w:val="006B65A6"/>
    <w:rPr>
      <w:b/>
      <w:bCs/>
    </w:rPr>
  </w:style>
  <w:style w:type="paragraph" w:styleId="BalloonText">
    <w:name w:val="Balloon Text"/>
    <w:basedOn w:val="Normal"/>
    <w:semiHidden/>
    <w:rsid w:val="006B65A6"/>
    <w:rPr>
      <w:rFonts w:ascii="Tahoma" w:hAnsi="Tahoma" w:cs="Tahoma"/>
      <w:sz w:val="16"/>
      <w:szCs w:val="16"/>
    </w:rPr>
  </w:style>
  <w:style w:type="character" w:customStyle="1" w:styleId="Heading1Char">
    <w:name w:val="Heading 1 Char"/>
    <w:link w:val="Heading1"/>
    <w:rsid w:val="006734B0"/>
    <w:rPr>
      <w:rFonts w:ascii="Arial" w:hAnsi="Arial" w:cs="Arial"/>
      <w:b/>
      <w:caps/>
      <w:kern w:val="24"/>
      <w:sz w:val="28"/>
      <w:szCs w:val="24"/>
      <w:lang w:val="en-GB" w:eastAsia="en-GB" w:bidi="ar-SA"/>
    </w:rPr>
  </w:style>
  <w:style w:type="character" w:customStyle="1" w:styleId="Heading3Char1">
    <w:name w:val="Heading 3 Char1"/>
    <w:aliases w:val="Heading 3 Char Char"/>
    <w:link w:val="Heading3"/>
    <w:rsid w:val="00556A95"/>
    <w:rPr>
      <w:rFonts w:ascii="Arial" w:hAnsi="Arial" w:cs="Arial"/>
      <w:b/>
      <w:kern w:val="24"/>
      <w:sz w:val="24"/>
      <w:szCs w:val="24"/>
      <w:lang w:val="en-GB" w:eastAsia="en-GB" w:bidi="ar-SA"/>
    </w:rPr>
  </w:style>
  <w:style w:type="paragraph" w:customStyle="1" w:styleId="Heading1withDkBlue">
    <w:name w:val="Heading 1 with Dk Blue"/>
    <w:basedOn w:val="Heading1"/>
    <w:rsid w:val="00BE37FA"/>
    <w:pPr>
      <w:keepNext/>
      <w:spacing w:before="0" w:after="0"/>
      <w:jc w:val="left"/>
    </w:pPr>
    <w:rPr>
      <w:rFonts w:ascii="Frutiger 55 Roman" w:hAnsi="Frutiger 55 Roman" w:cs="Times NRMT"/>
      <w:b w:val="0"/>
      <w:caps w:val="0"/>
      <w:color w:val="09117E"/>
      <w:kern w:val="0"/>
      <w:sz w:val="44"/>
      <w:szCs w:val="21"/>
    </w:rPr>
  </w:style>
  <w:style w:type="character" w:customStyle="1" w:styleId="Heading4Char">
    <w:name w:val="Heading 4 Char"/>
    <w:link w:val="Heading4"/>
    <w:rsid w:val="0082115B"/>
    <w:rPr>
      <w:rFonts w:ascii="Arial" w:hAnsi="Arial" w:cs="Arial"/>
      <w:i/>
      <w:sz w:val="24"/>
      <w:szCs w:val="24"/>
      <w:lang w:val="en-GB" w:eastAsia="en-GB" w:bidi="ar-SA"/>
    </w:rPr>
  </w:style>
  <w:style w:type="table" w:styleId="LightList-Accent4">
    <w:name w:val="Light List Accent 4"/>
    <w:basedOn w:val="TableNormal"/>
    <w:uiPriority w:val="61"/>
    <w:rsid w:val="00E24BA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ListParagraph">
    <w:name w:val="List Paragraph"/>
    <w:basedOn w:val="Normal"/>
    <w:uiPriority w:val="34"/>
    <w:qFormat/>
    <w:rsid w:val="00FB21C2"/>
    <w:pPr>
      <w:ind w:left="720"/>
      <w:contextualSpacing/>
    </w:pPr>
  </w:style>
  <w:style w:type="paragraph" w:styleId="Title">
    <w:name w:val="Title"/>
    <w:basedOn w:val="Normal"/>
    <w:link w:val="TitleChar"/>
    <w:qFormat/>
    <w:rsid w:val="00EB09F8"/>
    <w:pPr>
      <w:tabs>
        <w:tab w:val="left" w:pos="720"/>
        <w:tab w:val="left" w:pos="1440"/>
        <w:tab w:val="left" w:pos="2160"/>
        <w:tab w:val="left" w:pos="2880"/>
        <w:tab w:val="left" w:pos="4680"/>
        <w:tab w:val="left" w:pos="5400"/>
        <w:tab w:val="right" w:pos="9000"/>
      </w:tabs>
      <w:spacing w:after="0" w:line="240" w:lineRule="atLeast"/>
      <w:jc w:val="center"/>
    </w:pPr>
    <w:rPr>
      <w:rFonts w:cs="Times New Roman"/>
      <w:b/>
      <w:szCs w:val="20"/>
      <w:lang w:eastAsia="en-GB"/>
    </w:rPr>
  </w:style>
  <w:style w:type="character" w:customStyle="1" w:styleId="TitleChar">
    <w:name w:val="Title Char"/>
    <w:basedOn w:val="DefaultParagraphFont"/>
    <w:link w:val="Title"/>
    <w:rsid w:val="00EB09F8"/>
    <w:rPr>
      <w:rFonts w:cs="Times New Roman"/>
      <w:b/>
      <w:szCs w:val="20"/>
    </w:rPr>
  </w:style>
  <w:style w:type="paragraph" w:customStyle="1" w:styleId="CharChar">
    <w:name w:val="Char Char"/>
    <w:basedOn w:val="Normal"/>
    <w:rsid w:val="00EB09F8"/>
    <w:pPr>
      <w:spacing w:after="160" w:line="240" w:lineRule="exact"/>
      <w:jc w:val="left"/>
    </w:pPr>
    <w:rPr>
      <w:rFonts w:ascii="Tahoma"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0358">
      <w:bodyDiv w:val="1"/>
      <w:marLeft w:val="0"/>
      <w:marRight w:val="0"/>
      <w:marTop w:val="0"/>
      <w:marBottom w:val="0"/>
      <w:divBdr>
        <w:top w:val="none" w:sz="0" w:space="0" w:color="auto"/>
        <w:left w:val="none" w:sz="0" w:space="0" w:color="auto"/>
        <w:bottom w:val="none" w:sz="0" w:space="0" w:color="auto"/>
        <w:right w:val="none" w:sz="0" w:space="0" w:color="auto"/>
      </w:divBdr>
      <w:divsChild>
        <w:div w:id="12873507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200011128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 w:id="832526804">
      <w:bodyDiv w:val="1"/>
      <w:marLeft w:val="0"/>
      <w:marRight w:val="0"/>
      <w:marTop w:val="0"/>
      <w:marBottom w:val="0"/>
      <w:divBdr>
        <w:top w:val="none" w:sz="0" w:space="0" w:color="auto"/>
        <w:left w:val="none" w:sz="0" w:space="0" w:color="auto"/>
        <w:bottom w:val="none" w:sz="0" w:space="0" w:color="auto"/>
        <w:right w:val="none" w:sz="0" w:space="0" w:color="auto"/>
      </w:divBdr>
    </w:div>
    <w:div w:id="976952836">
      <w:bodyDiv w:val="1"/>
      <w:marLeft w:val="0"/>
      <w:marRight w:val="0"/>
      <w:marTop w:val="0"/>
      <w:marBottom w:val="0"/>
      <w:divBdr>
        <w:top w:val="none" w:sz="0" w:space="0" w:color="auto"/>
        <w:left w:val="none" w:sz="0" w:space="0" w:color="auto"/>
        <w:bottom w:val="none" w:sz="0" w:space="0" w:color="auto"/>
        <w:right w:val="none" w:sz="0" w:space="0" w:color="auto"/>
      </w:divBdr>
    </w:div>
    <w:div w:id="1044211428">
      <w:bodyDiv w:val="1"/>
      <w:marLeft w:val="0"/>
      <w:marRight w:val="0"/>
      <w:marTop w:val="0"/>
      <w:marBottom w:val="0"/>
      <w:divBdr>
        <w:top w:val="none" w:sz="0" w:space="0" w:color="auto"/>
        <w:left w:val="none" w:sz="0" w:space="0" w:color="auto"/>
        <w:bottom w:val="none" w:sz="0" w:space="0" w:color="auto"/>
        <w:right w:val="none" w:sz="0" w:space="0" w:color="auto"/>
      </w:divBdr>
    </w:div>
    <w:div w:id="1119301183">
      <w:bodyDiv w:val="1"/>
      <w:marLeft w:val="0"/>
      <w:marRight w:val="0"/>
      <w:marTop w:val="0"/>
      <w:marBottom w:val="0"/>
      <w:divBdr>
        <w:top w:val="none" w:sz="0" w:space="0" w:color="auto"/>
        <w:left w:val="none" w:sz="0" w:space="0" w:color="auto"/>
        <w:bottom w:val="none" w:sz="0" w:space="0" w:color="auto"/>
        <w:right w:val="none" w:sz="0" w:space="0" w:color="auto"/>
      </w:divBdr>
    </w:div>
    <w:div w:id="1576629618">
      <w:bodyDiv w:val="1"/>
      <w:marLeft w:val="0"/>
      <w:marRight w:val="0"/>
      <w:marTop w:val="0"/>
      <w:marBottom w:val="0"/>
      <w:divBdr>
        <w:top w:val="none" w:sz="0" w:space="0" w:color="auto"/>
        <w:left w:val="none" w:sz="0" w:space="0" w:color="auto"/>
        <w:bottom w:val="none" w:sz="0" w:space="0" w:color="auto"/>
        <w:right w:val="none" w:sz="0" w:space="0" w:color="auto"/>
      </w:divBdr>
    </w:div>
    <w:div w:id="16070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bs@parliament.sco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D0FD7D2EC4A41966F9B23650F685002003DA0F4437D0A584BA0C37A7EE59C6261" ma:contentTypeVersion="64" ma:contentTypeDescription="" ma:contentTypeScope="" ma:versionID="31a72ca39ad235fdec927b8b9d51aaa7">
  <xsd:schema xmlns:xsd="http://www.w3.org/2001/XMLSchema" xmlns:xs="http://www.w3.org/2001/XMLSchema" xmlns:p="http://schemas.microsoft.com/office/2006/metadata/properties" xmlns:ns1="http://schemas.microsoft.com/sharepoint/v3" xmlns:ns2="http://schemas.microsoft.com/sharepoint.v3" xmlns:ns3="21141c76-a131-4377-97a3-508a419862f1" xmlns:ns4="http://schemas.microsoft.com/sharepoint/v3/fields" xmlns:ns5="http://schemas.microsoft.com/sharepoint/v4" targetNamespace="http://schemas.microsoft.com/office/2006/metadata/properties" ma:root="true" ma:fieldsID="852cd7ce912ee122d81bb49a93db4464" ns1:_="" ns2:_="" ns3:_="" ns4:_="" ns5:_="">
    <xsd:import namespace="http://schemas.microsoft.com/sharepoint/v3"/>
    <xsd:import namespace="http://schemas.microsoft.com/sharepoint.v3"/>
    <xsd:import namespace="21141c76-a131-4377-97a3-508a419862f1"/>
    <xsd:import namespace="http://schemas.microsoft.com/sharepoint/v3/fields"/>
    <xsd:import namespace="http://schemas.microsoft.com/sharepoint/v4"/>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5:IconOverlay"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3" nillable="true" ma:displayName="Original Expiration Date" ma:hidden="true" ma:internalName="_dlc_ExpireDateSaved" ma:readOnly="true">
      <xsd:simpleType>
        <xsd:restriction base="dms:DateTime"/>
      </xsd:simpleType>
    </xsd:element>
    <xsd:element name="_dlc_ExpireDate" ma:index="34" nillable="true" ma:displayName="Expiration Date" ma:description="" ma:hidden="true" ma:indexed="true" ma:internalName="_dlc_ExpireDate" ma:readOnly="true">
      <xsd:simpleType>
        <xsd:restriction base="dms:DateTime"/>
      </xsd:simpleType>
    </xsd:element>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29520354-60ee-4851-b0d3-4d1ffc9b6630" ContentTypeId="0x010100632D0FD7D2EC4A41966F9B23650F6850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2</Value>
      <Value>1</Value>
      <Value>127</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Recruitment document</TermName>
          <TermId xmlns="http://schemas.microsoft.com/office/infopath/2007/PartnerControls">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Retention_x0020_schedule_x0020_ID xmlns="21141c76-a131-4377-97a3-508a419862f1" xsi:nil="true"/>
    <Disposal_x0020_review_x0020_details xmlns="21141c76-a131-4377-97a3-508a419862f1" xsi:nil="true"/>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59D7-7E30-408F-AE24-F3A3FAB70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1141c76-a131-4377-97a3-508a419862f1"/>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6114E-7D5B-4EFF-B0F5-BE79B0F4C9A8}">
  <ds:schemaRefs>
    <ds:schemaRef ds:uri="http://schemas.microsoft.com/office/2006/metadata/customXsn"/>
  </ds:schemaRefs>
</ds:datastoreItem>
</file>

<file path=customXml/itemProps3.xml><?xml version="1.0" encoding="utf-8"?>
<ds:datastoreItem xmlns:ds="http://schemas.openxmlformats.org/officeDocument/2006/customXml" ds:itemID="{24FDE15E-6E14-4764-9E8F-6FAF9BDA2330}">
  <ds:schemaRefs>
    <ds:schemaRef ds:uri="Microsoft.SharePoint.Taxonomy.ContentTypeSync"/>
  </ds:schemaRefs>
</ds:datastoreItem>
</file>

<file path=customXml/itemProps4.xml><?xml version="1.0" encoding="utf-8"?>
<ds:datastoreItem xmlns:ds="http://schemas.openxmlformats.org/officeDocument/2006/customXml" ds:itemID="{D0D02C2B-014F-46F1-A425-1A7FAD5B1252}">
  <ds:schemaRefs>
    <ds:schemaRef ds:uri="http://schemas.microsoft.com/sharepoint/v3/contenttype/forms"/>
  </ds:schemaRefs>
</ds:datastoreItem>
</file>

<file path=customXml/itemProps5.xml><?xml version="1.0" encoding="utf-8"?>
<ds:datastoreItem xmlns:ds="http://schemas.openxmlformats.org/officeDocument/2006/customXml" ds:itemID="{DFF67F19-88D3-4D98-ACB6-EB2954F8A56D}">
  <ds:schemaRefs>
    <ds:schemaRef ds:uri="http://purl.org/dc/terms/"/>
    <ds:schemaRef ds:uri="http://schemas.microsoft.com/office/2006/documentManagement/types"/>
    <ds:schemaRef ds:uri="http://purl.org/dc/elements/1.1/"/>
    <ds:schemaRef ds:uri="http://schemas.microsoft.com/sharepoint/v4"/>
    <ds:schemaRef ds:uri="http://purl.org/dc/dcmitype/"/>
    <ds:schemaRef ds:uri="http://schemas.microsoft.com/office/infopath/2007/PartnerControls"/>
    <ds:schemaRef ds:uri="http://schemas.openxmlformats.org/package/2006/metadata/core-properties"/>
    <ds:schemaRef ds:uri="http://schemas.microsoft.com/sharepoint/v3/fields"/>
    <ds:schemaRef ds:uri="21141c76-a131-4377-97a3-508a419862f1"/>
    <ds:schemaRef ds:uri="http://schemas.microsoft.com/sharepoint.v3"/>
    <ds:schemaRef ds:uri="http://schemas.microsoft.com/sharepoint/v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D8BCF01B-0695-45BC-80B8-82885450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Coyne SJ (Sally)</dc:creator>
  <cp:keywords>Records management</cp:keywords>
  <cp:lastModifiedBy>Macgillivray A (Amy)</cp:lastModifiedBy>
  <cp:revision>13</cp:revision>
  <cp:lastPrinted>2012-01-25T10:47:00Z</cp:lastPrinted>
  <dcterms:created xsi:type="dcterms:W3CDTF">2018-03-23T15:14:00Z</dcterms:created>
  <dcterms:modified xsi:type="dcterms:W3CDTF">2018-04-16T14:00:00Z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0x010100632D0FD7D2EC4A41966F9B23650F685002003DA0F4437D0A584BA0C37A7EE59C6261</vt:lpwstr>
  </property>
  <property fmtid="{D5CDD505-2E9C-101B-9397-08002B2CF9AE}" pid="3" name="q631">
    <vt:lpwstr>CTH</vt:lpwstr>
  </property>
  <property fmtid="{D5CDD505-2E9C-101B-9397-08002B2CF9AE}" pid="4" name="_cx_NationalCaveats">
    <vt:lpwstr/>
  </property>
  <property fmtid="{D5CDD505-2E9C-101B-9397-08002B2CF9AE}" pid="5" name="_cx_SecurityMarkings">
    <vt:lpwstr>2;#Not Protectively Marked|59351c5f-b7fd-4a97-8559-c38b9b573e6f</vt:lpwstr>
  </property>
  <property fmtid="{D5CDD505-2E9C-101B-9397-08002B2CF9AE}" pid="6" name="Document type">
    <vt:lpwstr>127;#Recruitment document|4ac0e646-05f4-441c-871b-71d098470259</vt:lpwstr>
  </property>
  <property fmtid="{D5CDD505-2E9C-101B-9397-08002B2CF9AE}" pid="7" name="Language1">
    <vt:lpwstr>1;#English|8f5ff656-5a7e-462f-b6ae-4a4400758434</vt:lpwstr>
  </property>
  <property fmtid="{D5CDD505-2E9C-101B-9397-08002B2CF9AE}" pid="8" name="_dlc_policyId">
    <vt:lpwstr/>
  </property>
  <property fmtid="{D5CDD505-2E9C-101B-9397-08002B2CF9AE}" pid="9" name="ItemRetentionFormula">
    <vt:lpwstr/>
  </property>
  <property fmtid="{D5CDD505-2E9C-101B-9397-08002B2CF9AE}" pid="10" name="Competition type">
    <vt:lpwstr>Internal</vt:lpwstr>
  </property>
</Properties>
</file>